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CFEC" w14:textId="77777777" w:rsidR="000B6FC3" w:rsidRDefault="0065703F">
      <w:pPr>
        <w:spacing w:line="360" w:lineRule="auto"/>
        <w:rPr>
          <w:rFonts w:ascii="Calibri" w:hAnsi="Calibri"/>
        </w:rPr>
      </w:pPr>
      <w:bookmarkStart w:id="0" w:name="_GoBack"/>
      <w:bookmarkEnd w:id="0"/>
      <w:r>
        <w:rPr>
          <w:rFonts w:ascii="Calibri" w:hAnsi="Calibri"/>
          <w:noProof/>
        </w:rPr>
        <w:drawing>
          <wp:inline distT="0" distB="0" distL="0" distR="0" wp14:anchorId="2ECCB9F0" wp14:editId="7F05FBC2">
            <wp:extent cx="2717800" cy="63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2717800" cy="63500"/>
                    </a:xfrm>
                    <a:prstGeom prst="rect">
                      <a:avLst/>
                    </a:prstGeom>
                    <a:ln w="12700" cap="flat">
                      <a:noFill/>
                      <a:miter lim="400000"/>
                    </a:ln>
                    <a:effectLst/>
                  </pic:spPr>
                </pic:pic>
              </a:graphicData>
            </a:graphic>
          </wp:inline>
        </w:drawing>
      </w:r>
      <w:r>
        <w:rPr>
          <w:rFonts w:ascii="Calibri" w:hAnsi="Calibri"/>
          <w:noProof/>
        </w:rPr>
        <w:drawing>
          <wp:anchor distT="152400" distB="152400" distL="152400" distR="152400" simplePos="0" relativeHeight="251659264" behindDoc="0" locked="0" layoutInCell="1" allowOverlap="1" wp14:anchorId="23983DEF" wp14:editId="228CC86D">
            <wp:simplePos x="0" y="0"/>
            <wp:positionH relativeFrom="margin">
              <wp:posOffset>3051810</wp:posOffset>
            </wp:positionH>
            <wp:positionV relativeFrom="page">
              <wp:posOffset>899794</wp:posOffset>
            </wp:positionV>
            <wp:extent cx="1651000" cy="1651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rcoAntonioBazzocchi.jpg"/>
                    <pic:cNvPicPr>
                      <a:picLocks noChangeAspect="1"/>
                    </pic:cNvPicPr>
                  </pic:nvPicPr>
                  <pic:blipFill>
                    <a:blip r:embed="rId8"/>
                    <a:stretch>
                      <a:fillRect/>
                    </a:stretch>
                  </pic:blipFill>
                  <pic:spPr>
                    <a:xfrm>
                      <a:off x="0" y="0"/>
                      <a:ext cx="1651000" cy="1651000"/>
                    </a:xfrm>
                    <a:prstGeom prst="rect">
                      <a:avLst/>
                    </a:prstGeom>
                    <a:ln w="12700" cap="flat">
                      <a:noFill/>
                      <a:miter lim="400000"/>
                    </a:ln>
                    <a:effectLst/>
                  </pic:spPr>
                </pic:pic>
              </a:graphicData>
            </a:graphic>
          </wp:anchor>
        </w:drawing>
      </w:r>
    </w:p>
    <w:p w14:paraId="737C4B07" w14:textId="77777777" w:rsidR="000B6FC3" w:rsidRDefault="0065703F">
      <w:pPr>
        <w:pStyle w:val="EinfAbs"/>
        <w:spacing w:line="240" w:lineRule="auto"/>
        <w:rPr>
          <w:b/>
          <w:bCs/>
          <w:color w:val="D80E2E"/>
          <w:sz w:val="50"/>
          <w:szCs w:val="50"/>
          <w:u w:color="D80E2E"/>
          <w:lang w:val="it-IT"/>
        </w:rPr>
      </w:pPr>
      <w:r>
        <w:rPr>
          <w:b/>
          <w:bCs/>
          <w:color w:val="D80E2E"/>
          <w:sz w:val="50"/>
          <w:szCs w:val="50"/>
          <w:u w:color="D80E2E"/>
          <w:lang w:val="it-IT"/>
        </w:rPr>
        <w:t>CURRICULUM</w:t>
      </w:r>
    </w:p>
    <w:p w14:paraId="02573186" w14:textId="57FFDED7" w:rsidR="000B6FC3" w:rsidRDefault="0065703F">
      <w:pPr>
        <w:rPr>
          <w:rFonts w:ascii="Calibri" w:eastAsia="Calibri" w:hAnsi="Calibri" w:cs="Calibri"/>
          <w:b/>
          <w:bCs/>
          <w:color w:val="D80E2E"/>
          <w:sz w:val="50"/>
          <w:szCs w:val="50"/>
          <w:u w:color="D80E2E"/>
        </w:rPr>
      </w:pPr>
      <w:r>
        <w:rPr>
          <w:rFonts w:ascii="Calibri" w:hAnsi="Calibri"/>
          <w:b/>
          <w:bCs/>
          <w:color w:val="D80E2E"/>
          <w:sz w:val="50"/>
          <w:szCs w:val="50"/>
          <w:u w:color="D80E2E"/>
        </w:rPr>
        <w:t>VITAE</w:t>
      </w:r>
      <w:r w:rsidR="00BC6EB9">
        <w:rPr>
          <w:rFonts w:ascii="Calibri" w:hAnsi="Calibri"/>
          <w:b/>
          <w:bCs/>
          <w:color w:val="D80E2E"/>
          <w:sz w:val="50"/>
          <w:szCs w:val="50"/>
          <w:u w:color="D80E2E"/>
        </w:rPr>
        <w:t xml:space="preserve"> EUROPASS</w:t>
      </w:r>
    </w:p>
    <w:p w14:paraId="66139D65" w14:textId="1B4D6D00" w:rsidR="000B6FC3" w:rsidRDefault="00317001">
      <w:pPr>
        <w:rPr>
          <w:rFonts w:ascii="Calibri" w:eastAsia="Calibri" w:hAnsi="Calibri" w:cs="Calibri"/>
          <w:b/>
          <w:bCs/>
          <w:color w:val="D80E2E"/>
          <w:sz w:val="50"/>
          <w:szCs w:val="50"/>
          <w:u w:color="D80E2E"/>
        </w:rPr>
      </w:pPr>
      <w:r>
        <w:rPr>
          <w:rFonts w:ascii="Calibri" w:eastAsia="Calibri" w:hAnsi="Calibri" w:cs="Calibri"/>
          <w:b/>
          <w:bCs/>
          <w:noProof/>
          <w:color w:val="D80E2E"/>
          <w:sz w:val="50"/>
          <w:szCs w:val="50"/>
          <w:u w:color="D80E2E"/>
        </w:rPr>
        <w:drawing>
          <wp:inline distT="0" distB="0" distL="0" distR="0" wp14:anchorId="045B608F" wp14:editId="26A36B7A">
            <wp:extent cx="1311965" cy="912191"/>
            <wp:effectExtent l="0" t="0" r="0" b="254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461" cy="937566"/>
                    </a:xfrm>
                    <a:prstGeom prst="rect">
                      <a:avLst/>
                    </a:prstGeom>
                  </pic:spPr>
                </pic:pic>
              </a:graphicData>
            </a:graphic>
          </wp:inline>
        </w:drawing>
      </w:r>
    </w:p>
    <w:p w14:paraId="198A22FB" w14:textId="77777777" w:rsidR="000B6FC3" w:rsidRDefault="000B6FC3">
      <w:pPr>
        <w:pStyle w:val="EinfAbs"/>
        <w:spacing w:line="276" w:lineRule="auto"/>
        <w:rPr>
          <w:sz w:val="30"/>
          <w:szCs w:val="30"/>
          <w:lang w:val="it-IT"/>
        </w:rPr>
      </w:pPr>
    </w:p>
    <w:p w14:paraId="636CC841" w14:textId="77777777" w:rsidR="000B6FC3" w:rsidRDefault="000B6FC3">
      <w:pPr>
        <w:pStyle w:val="Didefault"/>
        <w:spacing w:before="0"/>
        <w:ind w:right="373"/>
        <w:rPr>
          <w:rFonts w:ascii="Calibri" w:eastAsia="Calibri" w:hAnsi="Calibri" w:cs="Calibri"/>
          <w:color w:val="FFFFFF"/>
          <w:sz w:val="20"/>
          <w:szCs w:val="20"/>
        </w:rPr>
      </w:pPr>
    </w:p>
    <w:tbl>
      <w:tblPr>
        <w:tblStyle w:val="TableNormal"/>
        <w:tblW w:w="3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28"/>
      </w:tblGrid>
      <w:tr w:rsidR="000B6FC3" w14:paraId="67E1B360" w14:textId="77777777">
        <w:trPr>
          <w:trHeight w:val="741"/>
        </w:trPr>
        <w:tc>
          <w:tcPr>
            <w:tcW w:w="35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F4B53FB" w14:textId="77777777" w:rsidR="000B6FC3" w:rsidRDefault="0065703F">
            <w:pPr>
              <w:suppressAutoHyphens/>
              <w:ind w:right="373"/>
              <w:jc w:val="right"/>
              <w:outlineLvl w:val="0"/>
            </w:pPr>
            <w:r>
              <w:rPr>
                <w:rFonts w:ascii="Calibri" w:hAnsi="Calibri"/>
                <w:b/>
                <w:bCs/>
                <w:smallCaps/>
                <w:sz w:val="32"/>
                <w:szCs w:val="32"/>
                <w14:textOutline w14:w="12700" w14:cap="flat" w14:cmpd="sng" w14:algn="ctr">
                  <w14:noFill/>
                  <w14:prstDash w14:val="solid"/>
                  <w14:miter w14:lim="400000"/>
                </w14:textOutline>
              </w:rPr>
              <w:t>Informazioni personali</w:t>
            </w:r>
          </w:p>
        </w:tc>
      </w:tr>
    </w:tbl>
    <w:p w14:paraId="58AB58FE" w14:textId="77777777" w:rsidR="000B6FC3" w:rsidRDefault="000B6FC3">
      <w:pPr>
        <w:pStyle w:val="Didefault"/>
        <w:spacing w:before="0"/>
        <w:ind w:right="373"/>
        <w:rPr>
          <w:rFonts w:ascii="Calibri" w:eastAsia="Calibri" w:hAnsi="Calibri" w:cs="Calibri"/>
          <w:sz w:val="20"/>
          <w:szCs w:val="20"/>
        </w:rPr>
      </w:pPr>
    </w:p>
    <w:p w14:paraId="4081F06D"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087842EE" w14:textId="77777777" w:rsidTr="00926387">
        <w:trPr>
          <w:trHeight w:val="460"/>
        </w:trPr>
        <w:tc>
          <w:tcPr>
            <w:tcW w:w="2629"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3F14B81" w14:textId="77777777" w:rsidR="000B6FC3" w:rsidRDefault="0065703F">
            <w:pPr>
              <w:suppressAutoHyphens/>
              <w:spacing w:before="40" w:after="40"/>
              <w:ind w:right="373"/>
              <w:jc w:val="right"/>
              <w:outlineLvl w:val="0"/>
            </w:pPr>
            <w:r>
              <w:rPr>
                <w:rFonts w:ascii="Helvetica" w:hAnsi="Helvetica"/>
                <w:sz w:val="20"/>
                <w:szCs w:val="20"/>
                <w14:textOutline w14:w="12700" w14:cap="flat" w14:cmpd="sng" w14:algn="ctr">
                  <w14:noFill/>
                  <w14:prstDash w14:val="solid"/>
                  <w14:miter w14:lim="400000"/>
                </w14:textOutline>
              </w:rPr>
              <w:t>Nome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AEA7FC2" w14:textId="77777777" w:rsidR="000B6FC3" w:rsidRDefault="000B6FC3"/>
        </w:tc>
        <w:tc>
          <w:tcPr>
            <w:tcW w:w="6192"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13424E5" w14:textId="77777777" w:rsidR="000B6FC3" w:rsidRDefault="0065703F">
            <w:pPr>
              <w:suppressAutoHyphens/>
              <w:spacing w:before="40" w:after="40"/>
              <w:ind w:right="373"/>
              <w:outlineLvl w:val="0"/>
            </w:pPr>
            <w:r>
              <w:rPr>
                <w:rFonts w:ascii="Calibri" w:hAnsi="Calibri"/>
                <w14:textOutline w14:w="12700" w14:cap="flat" w14:cmpd="sng" w14:algn="ctr">
                  <w14:noFill/>
                  <w14:prstDash w14:val="solid"/>
                  <w14:miter w14:lim="400000"/>
                </w14:textOutline>
              </w:rPr>
              <w:t>Marco Antonio Bazzocchi</w:t>
            </w:r>
          </w:p>
        </w:tc>
      </w:tr>
      <w:tr w:rsidR="000B6FC3" w14:paraId="6987BB6A" w14:textId="77777777" w:rsidTr="00926387">
        <w:trPr>
          <w:trHeight w:val="460"/>
        </w:trPr>
        <w:tc>
          <w:tcPr>
            <w:tcW w:w="2629"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8AC60DB" w14:textId="77777777" w:rsidR="000B6FC3" w:rsidRDefault="0065703F">
            <w:pPr>
              <w:suppressAutoHyphens/>
              <w:spacing w:before="40" w:after="40"/>
              <w:ind w:right="373"/>
              <w:jc w:val="right"/>
              <w:outlineLvl w:val="0"/>
            </w:pPr>
            <w:r>
              <w:rPr>
                <w:rFonts w:ascii="Helvetica" w:hAnsi="Helvetica"/>
                <w:sz w:val="20"/>
                <w:szCs w:val="20"/>
                <w14:textOutline w14:w="12700" w14:cap="flat" w14:cmpd="sng" w14:algn="ctr">
                  <w14:noFill/>
                  <w14:prstDash w14:val="solid"/>
                  <w14:miter w14:lim="400000"/>
                </w14:textOutline>
              </w:rPr>
              <w:t>Indirizzo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80C7478" w14:textId="77777777" w:rsidR="000B6FC3" w:rsidRDefault="000B6FC3"/>
        </w:tc>
        <w:tc>
          <w:tcPr>
            <w:tcW w:w="6192"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0DD014C" w14:textId="77777777" w:rsidR="000B6FC3" w:rsidRDefault="0065703F">
            <w:pPr>
              <w:suppressAutoHyphens/>
              <w:spacing w:before="40" w:after="40"/>
              <w:ind w:right="373"/>
              <w:outlineLvl w:val="0"/>
            </w:pPr>
            <w:r>
              <w:rPr>
                <w:rFonts w:ascii="Calibri" w:hAnsi="Calibri"/>
                <w:sz w:val="22"/>
                <w:szCs w:val="22"/>
                <w14:textOutline w14:w="12700" w14:cap="flat" w14:cmpd="sng" w14:algn="ctr">
                  <w14:noFill/>
                  <w14:prstDash w14:val="solid"/>
                  <w14:miter w14:lim="400000"/>
                </w14:textOutline>
              </w:rPr>
              <w:t>Via Zamboni 32 - 40126, Bologna</w:t>
            </w:r>
          </w:p>
        </w:tc>
      </w:tr>
      <w:tr w:rsidR="000B6FC3" w14:paraId="005992B8" w14:textId="77777777" w:rsidTr="00926387">
        <w:trPr>
          <w:trHeight w:val="460"/>
        </w:trPr>
        <w:tc>
          <w:tcPr>
            <w:tcW w:w="2629"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8E03BAC" w14:textId="77777777" w:rsidR="000B6FC3" w:rsidRDefault="0065703F">
            <w:pPr>
              <w:suppressAutoHyphens/>
              <w:spacing w:before="40" w:after="40"/>
              <w:ind w:right="373"/>
              <w:jc w:val="right"/>
              <w:outlineLvl w:val="0"/>
            </w:pPr>
            <w:r>
              <w:rPr>
                <w:rFonts w:ascii="Helvetica" w:hAnsi="Helvetica"/>
                <w:sz w:val="20"/>
                <w:szCs w:val="20"/>
                <w14:textOutline w14:w="12700" w14:cap="flat" w14:cmpd="sng" w14:algn="ctr">
                  <w14:noFill/>
                  <w14:prstDash w14:val="solid"/>
                  <w14:miter w14:lim="400000"/>
                </w14:textOutline>
              </w:rPr>
              <w:t>E-mail</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D5E1458" w14:textId="77777777" w:rsidR="000B6FC3" w:rsidRDefault="000B6FC3"/>
        </w:tc>
        <w:tc>
          <w:tcPr>
            <w:tcW w:w="6192"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D3F4C28" w14:textId="77777777" w:rsidR="000B6FC3" w:rsidRDefault="0065703F">
            <w:pPr>
              <w:suppressAutoHyphens/>
              <w:outlineLvl w:val="0"/>
            </w:pPr>
            <w:r>
              <w:rPr>
                <w:rFonts w:ascii="Calibri" w:hAnsi="Calibri"/>
                <w:sz w:val="22"/>
                <w:szCs w:val="22"/>
                <w14:textOutline w14:w="12700" w14:cap="flat" w14:cmpd="sng" w14:algn="ctr">
                  <w14:noFill/>
                  <w14:prstDash w14:val="solid"/>
                  <w14:miter w14:lim="400000"/>
                </w14:textOutline>
              </w:rPr>
              <w:t>marco.bazzocchi@unibo.it</w:t>
            </w:r>
          </w:p>
        </w:tc>
      </w:tr>
      <w:tr w:rsidR="000B6FC3" w14:paraId="092ACCDC" w14:textId="77777777" w:rsidTr="00926387">
        <w:trPr>
          <w:trHeight w:val="460"/>
        </w:trPr>
        <w:tc>
          <w:tcPr>
            <w:tcW w:w="2629"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75E5DCF" w14:textId="77777777" w:rsidR="000B6FC3" w:rsidRDefault="0065703F">
            <w:pPr>
              <w:suppressAutoHyphens/>
              <w:spacing w:before="40" w:after="40"/>
              <w:ind w:right="373"/>
              <w:jc w:val="right"/>
              <w:outlineLvl w:val="0"/>
            </w:pPr>
            <w:r>
              <w:rPr>
                <w:rFonts w:ascii="Helvetica" w:hAnsi="Helvetica"/>
                <w:sz w:val="20"/>
                <w:szCs w:val="20"/>
                <w14:textOutline w14:w="12700" w14:cap="flat" w14:cmpd="sng" w14:algn="ctr">
                  <w14:noFill/>
                  <w14:prstDash w14:val="solid"/>
                  <w14:miter w14:lim="400000"/>
                </w14:textOutline>
              </w:rPr>
              <w:t>Sito Web</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A41942F" w14:textId="77777777" w:rsidR="000B6FC3" w:rsidRDefault="000B6FC3"/>
        </w:tc>
        <w:tc>
          <w:tcPr>
            <w:tcW w:w="6192"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0DEA9F4" w14:textId="77777777" w:rsidR="000B6FC3" w:rsidRDefault="003B6AD3">
            <w:pPr>
              <w:pStyle w:val="EinfAbs"/>
              <w:spacing w:line="276" w:lineRule="auto"/>
            </w:pPr>
            <w:hyperlink r:id="rId10" w:history="1">
              <w:r w:rsidR="0065703F">
                <w:rPr>
                  <w:rStyle w:val="Hyperlink0"/>
                  <w:sz w:val="22"/>
                  <w:szCs w:val="22"/>
                  <w:lang w:val="it-IT"/>
                </w:rPr>
                <w:t>https://www.unibo.it/sitoweb/marco.bazzocchi</w:t>
              </w:r>
            </w:hyperlink>
          </w:p>
        </w:tc>
      </w:tr>
    </w:tbl>
    <w:p w14:paraId="4A01D7E2" w14:textId="77777777" w:rsidR="000B6FC3" w:rsidRDefault="000B6FC3">
      <w:pPr>
        <w:pStyle w:val="Didefault"/>
        <w:spacing w:before="120"/>
        <w:ind w:right="373"/>
        <w:rPr>
          <w:rFonts w:ascii="Calibri" w:eastAsia="Calibri" w:hAnsi="Calibri" w:cs="Calibri"/>
          <w:sz w:val="16"/>
          <w:szCs w:val="16"/>
        </w:rPr>
      </w:pPr>
    </w:p>
    <w:p w14:paraId="43C3C946" w14:textId="77777777" w:rsidR="000B6FC3" w:rsidRDefault="000B6FC3">
      <w:pPr>
        <w:pStyle w:val="Didefault"/>
        <w:spacing w:before="120"/>
        <w:ind w:right="373"/>
        <w:rPr>
          <w:rFonts w:ascii="Calibri" w:eastAsia="Calibri" w:hAnsi="Calibri" w:cs="Calibri"/>
          <w:sz w:val="16"/>
          <w:szCs w:val="16"/>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41"/>
        <w:gridCol w:w="436"/>
        <w:gridCol w:w="6455"/>
      </w:tblGrid>
      <w:tr w:rsidR="000B6FC3" w14:paraId="54A5F5DA" w14:textId="77777777">
        <w:trPr>
          <w:trHeight w:val="460"/>
        </w:trPr>
        <w:tc>
          <w:tcPr>
            <w:tcW w:w="274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90D69E8" w14:textId="77777777" w:rsidR="000B6FC3" w:rsidRDefault="0065703F">
            <w:pPr>
              <w:suppressAutoHyphens/>
              <w:spacing w:before="20" w:after="20"/>
              <w:ind w:right="373"/>
              <w:jc w:val="right"/>
              <w:outlineLvl w:val="0"/>
            </w:pPr>
            <w:r>
              <w:rPr>
                <w:rFonts w:ascii="Helvetica" w:hAnsi="Helvetica"/>
                <w:sz w:val="20"/>
                <w:szCs w:val="20"/>
                <w14:textOutline w14:w="12700" w14:cap="flat" w14:cmpd="sng" w14:algn="ctr">
                  <w14:noFill/>
                  <w14:prstDash w14:val="solid"/>
                  <w14:miter w14:lim="400000"/>
                </w14:textOutline>
              </w:rPr>
              <w:t>Nazionalità</w:t>
            </w:r>
          </w:p>
        </w:tc>
        <w:tc>
          <w:tcPr>
            <w:tcW w:w="436"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2A4BD34" w14:textId="77777777" w:rsidR="000B6FC3" w:rsidRDefault="000B6FC3"/>
        </w:tc>
        <w:tc>
          <w:tcPr>
            <w:tcW w:w="645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4FB3827" w14:textId="77777777" w:rsidR="000B6FC3" w:rsidRDefault="0065703F">
            <w:pPr>
              <w:suppressAutoHyphens/>
              <w:outlineLvl w:val="0"/>
            </w:pPr>
            <w:r>
              <w:rPr>
                <w:rFonts w:ascii="Calibri" w:hAnsi="Calibri"/>
                <w:sz w:val="22"/>
                <w:szCs w:val="22"/>
                <w14:textOutline w14:w="12700" w14:cap="flat" w14:cmpd="sng" w14:algn="ctr">
                  <w14:noFill/>
                  <w14:prstDash w14:val="solid"/>
                  <w14:miter w14:lim="400000"/>
                </w14:textOutline>
              </w:rPr>
              <w:t>Italiana</w:t>
            </w:r>
          </w:p>
        </w:tc>
      </w:tr>
    </w:tbl>
    <w:p w14:paraId="7DD5832F" w14:textId="77777777" w:rsidR="000B6FC3" w:rsidRDefault="000B6FC3">
      <w:pPr>
        <w:pStyle w:val="Didefault"/>
        <w:spacing w:before="20" w:after="20"/>
        <w:ind w:right="373"/>
        <w:rPr>
          <w:rFonts w:ascii="Calibri" w:eastAsia="Calibri" w:hAnsi="Calibri" w:cs="Calibri"/>
          <w:sz w:val="10"/>
          <w:szCs w:val="10"/>
        </w:rPr>
      </w:pPr>
    </w:p>
    <w:p w14:paraId="03169DDC" w14:textId="77777777" w:rsidR="000B6FC3" w:rsidRDefault="000B6FC3">
      <w:pPr>
        <w:pStyle w:val="Didefault"/>
        <w:spacing w:before="20" w:after="20"/>
        <w:ind w:right="373"/>
        <w:rPr>
          <w:rFonts w:ascii="Calibri" w:eastAsia="Calibri" w:hAnsi="Calibri" w:cs="Calibri"/>
          <w:sz w:val="10"/>
          <w:szCs w:val="1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41"/>
        <w:gridCol w:w="436"/>
        <w:gridCol w:w="6455"/>
      </w:tblGrid>
      <w:tr w:rsidR="000B6FC3" w14:paraId="51DA3130" w14:textId="77777777">
        <w:trPr>
          <w:trHeight w:val="460"/>
        </w:trPr>
        <w:tc>
          <w:tcPr>
            <w:tcW w:w="274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5B2B719" w14:textId="77777777" w:rsidR="000B6FC3" w:rsidRDefault="0065703F">
            <w:pPr>
              <w:suppressAutoHyphens/>
              <w:spacing w:before="20" w:after="20"/>
              <w:ind w:right="373"/>
              <w:jc w:val="right"/>
              <w:outlineLvl w:val="0"/>
            </w:pPr>
            <w:r>
              <w:rPr>
                <w:rFonts w:ascii="Helvetica" w:hAnsi="Helvetica"/>
                <w:sz w:val="20"/>
                <w:szCs w:val="20"/>
                <w14:textOutline w14:w="12700" w14:cap="flat" w14:cmpd="sng" w14:algn="ctr">
                  <w14:noFill/>
                  <w14:prstDash w14:val="solid"/>
                  <w14:miter w14:lim="400000"/>
                </w14:textOutline>
              </w:rPr>
              <w:t>Data di nascita</w:t>
            </w:r>
          </w:p>
        </w:tc>
        <w:tc>
          <w:tcPr>
            <w:tcW w:w="436"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426FA14" w14:textId="77777777" w:rsidR="000B6FC3" w:rsidRDefault="000B6FC3"/>
        </w:tc>
        <w:tc>
          <w:tcPr>
            <w:tcW w:w="645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6547A06" w14:textId="160DC63A"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w:t>
            </w:r>
            <w:r w:rsidR="00317001">
              <w:rPr>
                <w:rFonts w:ascii="Calibri" w:hAnsi="Calibri"/>
                <w:sz w:val="22"/>
                <w:szCs w:val="22"/>
                <w14:textOutline w14:w="12700" w14:cap="flat" w14:cmpd="sng" w14:algn="ctr">
                  <w14:noFill/>
                  <w14:prstDash w14:val="solid"/>
                  <w14:miter w14:lim="400000"/>
                </w14:textOutline>
              </w:rPr>
              <w:t>8</w:t>
            </w:r>
            <w:r>
              <w:rPr>
                <w:rFonts w:ascii="Calibri" w:hAnsi="Calibri"/>
                <w:sz w:val="22"/>
                <w:szCs w:val="22"/>
                <w14:textOutline w14:w="12700" w14:cap="flat" w14:cmpd="sng" w14:algn="ctr">
                  <w14:noFill/>
                  <w14:prstDash w14:val="solid"/>
                  <w14:miter w14:lim="400000"/>
                </w14:textOutline>
              </w:rPr>
              <w:t>/06/1961</w:t>
            </w:r>
          </w:p>
        </w:tc>
      </w:tr>
    </w:tbl>
    <w:p w14:paraId="3A9DE5B0" w14:textId="77777777" w:rsidR="000B6FC3" w:rsidRDefault="000B6FC3">
      <w:pPr>
        <w:pStyle w:val="Didefault"/>
        <w:spacing w:before="20" w:after="20"/>
        <w:ind w:right="373"/>
        <w:rPr>
          <w:rFonts w:ascii="Calibri" w:eastAsia="Calibri" w:hAnsi="Calibri" w:cs="Calibri"/>
          <w:sz w:val="20"/>
          <w:szCs w:val="20"/>
        </w:rPr>
      </w:pPr>
    </w:p>
    <w:p w14:paraId="56817650" w14:textId="77777777" w:rsidR="000B6FC3" w:rsidRDefault="000B6FC3">
      <w:pPr>
        <w:pStyle w:val="Didefault"/>
        <w:spacing w:before="20" w:after="20"/>
        <w:ind w:right="373"/>
        <w:rPr>
          <w:rFonts w:ascii="Calibri" w:eastAsia="Calibri" w:hAnsi="Calibri" w:cs="Calibri"/>
          <w:sz w:val="20"/>
          <w:szCs w:val="20"/>
        </w:rPr>
      </w:pPr>
    </w:p>
    <w:p w14:paraId="3FA4D20D" w14:textId="77777777" w:rsidR="000B6FC3" w:rsidRDefault="000B6FC3">
      <w:pPr>
        <w:pStyle w:val="Didefault"/>
        <w:spacing w:before="20" w:after="20"/>
        <w:ind w:right="373"/>
        <w:rPr>
          <w:rFonts w:ascii="Calibri" w:eastAsia="Calibri" w:hAnsi="Calibri" w:cs="Calibri"/>
          <w:sz w:val="20"/>
          <w:szCs w:val="20"/>
        </w:rPr>
      </w:pPr>
    </w:p>
    <w:p w14:paraId="311B0149" w14:textId="77777777" w:rsidR="000B6FC3" w:rsidRDefault="000B6FC3">
      <w:pPr>
        <w:pStyle w:val="Didefault"/>
        <w:spacing w:before="20" w:after="20"/>
        <w:ind w:right="373"/>
        <w:rPr>
          <w:rFonts w:ascii="Calibri" w:eastAsia="Calibri" w:hAnsi="Calibri" w:cs="Calibri"/>
          <w:sz w:val="20"/>
          <w:szCs w:val="20"/>
        </w:rPr>
      </w:pPr>
    </w:p>
    <w:p w14:paraId="740D08B6" w14:textId="77777777" w:rsidR="000B6FC3" w:rsidRDefault="000B6FC3">
      <w:pPr>
        <w:pStyle w:val="Didefault"/>
        <w:spacing w:before="20" w:after="20"/>
        <w:ind w:right="373"/>
        <w:rPr>
          <w:rFonts w:ascii="Calibri" w:eastAsia="Calibri" w:hAnsi="Calibri" w:cs="Calibri"/>
          <w:sz w:val="20"/>
          <w:szCs w:val="20"/>
        </w:rPr>
      </w:pPr>
    </w:p>
    <w:p w14:paraId="33141AFD" w14:textId="77777777" w:rsidR="000B6FC3" w:rsidRDefault="000B6FC3">
      <w:pPr>
        <w:pStyle w:val="Didefault"/>
        <w:spacing w:before="20" w:after="20"/>
        <w:ind w:right="373"/>
        <w:rPr>
          <w:rFonts w:ascii="Calibri" w:eastAsia="Calibri" w:hAnsi="Calibri" w:cs="Calibri"/>
          <w:sz w:val="20"/>
          <w:szCs w:val="20"/>
        </w:rPr>
      </w:pPr>
    </w:p>
    <w:p w14:paraId="255C32E7" w14:textId="77777777" w:rsidR="000B6FC3" w:rsidRDefault="000B6FC3">
      <w:pPr>
        <w:pStyle w:val="Didefault"/>
        <w:spacing w:before="20" w:after="20"/>
        <w:ind w:right="373"/>
        <w:rPr>
          <w:rFonts w:ascii="Calibri" w:eastAsia="Calibri" w:hAnsi="Calibri" w:cs="Calibri"/>
          <w:sz w:val="20"/>
          <w:szCs w:val="20"/>
        </w:rPr>
      </w:pPr>
    </w:p>
    <w:p w14:paraId="5D199D56" w14:textId="77777777" w:rsidR="000B6FC3" w:rsidRDefault="000B6FC3">
      <w:pPr>
        <w:pStyle w:val="Didefault"/>
        <w:spacing w:before="20" w:after="20"/>
        <w:ind w:right="373"/>
        <w:rPr>
          <w:rFonts w:ascii="Calibri" w:eastAsia="Calibri" w:hAnsi="Calibri" w:cs="Calibri"/>
          <w:sz w:val="20"/>
          <w:szCs w:val="20"/>
        </w:rPr>
      </w:pPr>
    </w:p>
    <w:p w14:paraId="3AB5C8C7" w14:textId="77777777" w:rsidR="000B6FC3" w:rsidRDefault="000B6FC3">
      <w:pPr>
        <w:pStyle w:val="Didefault"/>
        <w:spacing w:before="20" w:after="20"/>
        <w:ind w:right="373"/>
        <w:rPr>
          <w:rFonts w:ascii="Calibri" w:eastAsia="Calibri" w:hAnsi="Calibri" w:cs="Calibri"/>
          <w:sz w:val="20"/>
          <w:szCs w:val="20"/>
        </w:rPr>
      </w:pPr>
    </w:p>
    <w:p w14:paraId="6AE460A5" w14:textId="77777777" w:rsidR="000B6FC3" w:rsidRDefault="000B6FC3">
      <w:pPr>
        <w:pStyle w:val="Didefault"/>
        <w:spacing w:before="20" w:after="20"/>
        <w:ind w:right="373"/>
        <w:rPr>
          <w:rFonts w:ascii="Calibri" w:eastAsia="Calibri" w:hAnsi="Calibri" w:cs="Calibri"/>
          <w:sz w:val="20"/>
          <w:szCs w:val="20"/>
        </w:rPr>
      </w:pPr>
    </w:p>
    <w:p w14:paraId="565C786D" w14:textId="77777777" w:rsidR="000B6FC3" w:rsidRDefault="000B6FC3">
      <w:pPr>
        <w:pStyle w:val="Didefault"/>
        <w:spacing w:before="20" w:after="20"/>
        <w:ind w:right="373"/>
        <w:rPr>
          <w:rFonts w:ascii="Calibri" w:eastAsia="Calibri" w:hAnsi="Calibri" w:cs="Calibri"/>
          <w:sz w:val="20"/>
          <w:szCs w:val="20"/>
        </w:rPr>
      </w:pPr>
    </w:p>
    <w:p w14:paraId="3484C963" w14:textId="77777777" w:rsidR="000B6FC3" w:rsidRDefault="000B6FC3">
      <w:pPr>
        <w:pStyle w:val="Didefault"/>
        <w:spacing w:before="20" w:after="20"/>
        <w:ind w:right="373"/>
        <w:rPr>
          <w:rFonts w:ascii="Calibri" w:eastAsia="Calibri" w:hAnsi="Calibri" w:cs="Calibri"/>
          <w:sz w:val="20"/>
          <w:szCs w:val="20"/>
        </w:rPr>
      </w:pPr>
    </w:p>
    <w:p w14:paraId="652EA1FF" w14:textId="77777777" w:rsidR="000B6FC3" w:rsidRDefault="000B6FC3">
      <w:pPr>
        <w:pStyle w:val="Didefault"/>
        <w:spacing w:before="20" w:after="20"/>
        <w:ind w:right="373"/>
        <w:rPr>
          <w:rFonts w:ascii="Calibri" w:eastAsia="Calibri" w:hAnsi="Calibri" w:cs="Calibri"/>
          <w:sz w:val="20"/>
          <w:szCs w:val="20"/>
        </w:rPr>
      </w:pPr>
    </w:p>
    <w:p w14:paraId="490994F8" w14:textId="77777777" w:rsidR="000B6FC3" w:rsidRDefault="000B6FC3">
      <w:pPr>
        <w:pStyle w:val="Didefault"/>
        <w:spacing w:before="20" w:after="20"/>
        <w:ind w:right="373"/>
        <w:rPr>
          <w:rFonts w:ascii="Calibri" w:eastAsia="Calibri" w:hAnsi="Calibri" w:cs="Calibri"/>
          <w:sz w:val="20"/>
          <w:szCs w:val="20"/>
        </w:rPr>
      </w:pPr>
    </w:p>
    <w:p w14:paraId="0FA4C610" w14:textId="77777777" w:rsidR="000B6FC3" w:rsidRDefault="000B6FC3">
      <w:pPr>
        <w:pStyle w:val="Didefault"/>
        <w:spacing w:before="20" w:after="20"/>
        <w:ind w:right="373"/>
        <w:rPr>
          <w:rFonts w:ascii="Calibri" w:eastAsia="Calibri" w:hAnsi="Calibri" w:cs="Calibri"/>
          <w:sz w:val="20"/>
          <w:szCs w:val="20"/>
        </w:rPr>
      </w:pPr>
    </w:p>
    <w:p w14:paraId="3F4F10BB" w14:textId="77777777" w:rsidR="000B6FC3" w:rsidRDefault="000B6FC3">
      <w:pPr>
        <w:pStyle w:val="Didefault"/>
        <w:spacing w:before="20" w:after="20"/>
        <w:ind w:right="373"/>
        <w:rPr>
          <w:rFonts w:ascii="Calibri" w:eastAsia="Calibri" w:hAnsi="Calibri" w:cs="Calibri"/>
          <w:sz w:val="20"/>
          <w:szCs w:val="20"/>
        </w:rPr>
      </w:pPr>
    </w:p>
    <w:p w14:paraId="5741A342" w14:textId="77777777" w:rsidR="000B6FC3" w:rsidRDefault="000B6FC3">
      <w:pPr>
        <w:pStyle w:val="Didefault"/>
        <w:spacing w:before="20" w:after="20"/>
        <w:ind w:right="373"/>
        <w:rPr>
          <w:rFonts w:ascii="Calibri" w:eastAsia="Calibri" w:hAnsi="Calibri" w:cs="Calibri"/>
          <w:sz w:val="20"/>
          <w:szCs w:val="20"/>
        </w:rPr>
      </w:pPr>
    </w:p>
    <w:p w14:paraId="0C210634" w14:textId="77777777" w:rsidR="000B6FC3" w:rsidRDefault="000B6FC3">
      <w:pPr>
        <w:pStyle w:val="Didefault"/>
        <w:spacing w:before="20" w:after="20"/>
        <w:ind w:right="373"/>
        <w:rPr>
          <w:rFonts w:ascii="Calibri" w:eastAsia="Calibri" w:hAnsi="Calibri" w:cs="Calibri"/>
          <w:sz w:val="20"/>
          <w:szCs w:val="20"/>
        </w:rPr>
      </w:pPr>
    </w:p>
    <w:p w14:paraId="69F7A997" w14:textId="77777777" w:rsidR="000B6FC3" w:rsidRDefault="000B6FC3">
      <w:pPr>
        <w:pStyle w:val="Didefault"/>
        <w:spacing w:before="20" w:after="20"/>
        <w:ind w:right="373"/>
        <w:rPr>
          <w:rFonts w:ascii="Calibri" w:eastAsia="Calibri" w:hAnsi="Calibri" w:cs="Calibri"/>
          <w:sz w:val="20"/>
          <w:szCs w:val="20"/>
        </w:rPr>
      </w:pPr>
    </w:p>
    <w:p w14:paraId="5D32089B" w14:textId="77777777" w:rsidR="000B6FC3" w:rsidRDefault="000B6FC3">
      <w:pPr>
        <w:pStyle w:val="Didefault"/>
        <w:spacing w:before="20" w:after="20"/>
        <w:ind w:right="373"/>
        <w:rPr>
          <w:rFonts w:ascii="Calibri" w:eastAsia="Calibri" w:hAnsi="Calibri" w:cs="Calibri"/>
          <w:sz w:val="20"/>
          <w:szCs w:val="20"/>
        </w:rPr>
      </w:pPr>
    </w:p>
    <w:p w14:paraId="6380FAB9" w14:textId="77777777" w:rsidR="000B6FC3" w:rsidRDefault="000B6FC3">
      <w:pPr>
        <w:pStyle w:val="Didefault"/>
        <w:spacing w:before="20" w:after="20"/>
        <w:ind w:right="373"/>
        <w:rPr>
          <w:rFonts w:ascii="Calibri" w:eastAsia="Calibri" w:hAnsi="Calibri" w:cs="Calibri"/>
          <w:sz w:val="20"/>
          <w:szCs w:val="20"/>
        </w:rPr>
      </w:pPr>
    </w:p>
    <w:p w14:paraId="661F71EF" w14:textId="77777777" w:rsidR="000B6FC3" w:rsidRDefault="000B6FC3">
      <w:pPr>
        <w:pStyle w:val="Didefault"/>
        <w:spacing w:before="0"/>
        <w:ind w:right="373"/>
        <w:rPr>
          <w:rFonts w:ascii="Calibri" w:eastAsia="Calibri" w:hAnsi="Calibri" w:cs="Calibri"/>
          <w:sz w:val="20"/>
          <w:szCs w:val="20"/>
        </w:rPr>
      </w:pPr>
    </w:p>
    <w:tbl>
      <w:tblPr>
        <w:tblStyle w:val="TableNormal"/>
        <w:tblW w:w="33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41"/>
      </w:tblGrid>
      <w:tr w:rsidR="000B6FC3" w14:paraId="6957E47D" w14:textId="77777777">
        <w:trPr>
          <w:trHeight w:val="459"/>
        </w:trPr>
        <w:tc>
          <w:tcPr>
            <w:tcW w:w="334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F62B8C9" w14:textId="77777777" w:rsidR="000B6FC3" w:rsidRDefault="0065703F">
            <w:pPr>
              <w:suppressAutoHyphens/>
              <w:ind w:right="373"/>
              <w:outlineLvl w:val="0"/>
            </w:pPr>
            <w:r>
              <w:rPr>
                <w:rFonts w:ascii="Calibri" w:hAnsi="Calibri"/>
                <w:b/>
                <w:bCs/>
                <w:smallCaps/>
                <w:sz w:val="32"/>
                <w:szCs w:val="32"/>
                <w14:textOutline w14:w="12700" w14:cap="flat" w14:cmpd="sng" w14:algn="ctr">
                  <w14:noFill/>
                  <w14:prstDash w14:val="solid"/>
                  <w14:miter w14:lim="400000"/>
                </w14:textOutline>
              </w:rPr>
              <w:t>Esperienza lavorativa</w:t>
            </w:r>
          </w:p>
        </w:tc>
      </w:tr>
    </w:tbl>
    <w:p w14:paraId="6BE577B5" w14:textId="77777777" w:rsidR="000B6FC3" w:rsidRDefault="000B6FC3">
      <w:pPr>
        <w:pStyle w:val="Didefault"/>
        <w:spacing w:before="0"/>
        <w:ind w:right="373"/>
        <w:jc w:val="both"/>
        <w:rPr>
          <w:rFonts w:ascii="Calibri" w:eastAsia="Calibri" w:hAnsi="Calibri" w:cs="Calibri"/>
          <w:b/>
          <w:bCs/>
          <w:sz w:val="20"/>
          <w:szCs w:val="20"/>
        </w:rPr>
      </w:pPr>
    </w:p>
    <w:p w14:paraId="5D2E54F6" w14:textId="77777777" w:rsidR="000B6FC3" w:rsidRDefault="0065703F">
      <w:pPr>
        <w:pStyle w:val="Didefault"/>
        <w:spacing w:before="0"/>
        <w:ind w:right="373"/>
        <w:jc w:val="both"/>
        <w:rPr>
          <w:rFonts w:ascii="Calibri" w:eastAsia="Calibri" w:hAnsi="Calibri" w:cs="Calibri"/>
          <w:b/>
          <w:bCs/>
          <w:sz w:val="20"/>
          <w:szCs w:val="20"/>
        </w:rPr>
      </w:pPr>
      <w:r>
        <w:rPr>
          <w:rFonts w:ascii="Calibri" w:eastAsia="Calibri" w:hAnsi="Calibri" w:cs="Calibri"/>
          <w:b/>
          <w:bCs/>
          <w:sz w:val="20"/>
          <w:szCs w:val="20"/>
        </w:rPr>
        <w:tab/>
      </w:r>
    </w:p>
    <w:p w14:paraId="557E4519"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color w:val="333333"/>
          <w:sz w:val="22"/>
          <w:szCs w:val="22"/>
          <w:shd w:val="clear" w:color="auto" w:fill="FFFFFF"/>
        </w:rPr>
        <w:t xml:space="preserve">   </w:t>
      </w:r>
    </w:p>
    <w:p w14:paraId="682DA0DA" w14:textId="77777777" w:rsidR="000B6FC3" w:rsidRDefault="000B6FC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p>
    <w:p w14:paraId="3980C40E"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smallCaps/>
          <w:color w:val="333333"/>
          <w:sz w:val="32"/>
          <w:szCs w:val="32"/>
          <w:shd w:val="clear" w:color="auto" w:fill="FFFFFF"/>
        </w:rPr>
        <w:t>Incarichi istituzionali</w:t>
      </w:r>
    </w:p>
    <w:p w14:paraId="1BEE2667" w14:textId="77777777" w:rsidR="000B6FC3" w:rsidRDefault="000B6FC3">
      <w:pPr>
        <w:pStyle w:val="Didefault"/>
        <w:spacing w:before="0"/>
        <w:ind w:right="373"/>
        <w:jc w:val="both"/>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D258D9B"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A4404AD"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E7430B9"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A7DF4D0"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2014 - in corso</w:t>
            </w:r>
          </w:p>
        </w:tc>
      </w:tr>
      <w:tr w:rsidR="000B6FC3" w14:paraId="0083EEE5"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4B63612"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D452450"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08EC764"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349EA510"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0707712"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azienda o settore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594D580"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9CF6691"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Dipartimento di Filologia Classica e Italianistica</w:t>
            </w:r>
          </w:p>
        </w:tc>
      </w:tr>
      <w:tr w:rsidR="000B6FC3" w14:paraId="3D16B303"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52F2F3A"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E33AAC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F2C2F12"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Professore Ordinario</w:t>
            </w:r>
          </w:p>
        </w:tc>
      </w:tr>
      <w:tr w:rsidR="000B6FC3" w14:paraId="1728DE92"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ADE3C07"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SSD</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AB1AC64"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D2F359E" w14:textId="77777777" w:rsidR="000B6FC3" w:rsidRDefault="0065703F">
            <w:pPr>
              <w:pStyle w:val="EinfAbs"/>
              <w:spacing w:line="276" w:lineRule="auto"/>
            </w:pPr>
            <w:r>
              <w:rPr>
                <w:sz w:val="22"/>
                <w:szCs w:val="22"/>
                <w:lang w:val="it-IT"/>
              </w:rPr>
              <w:t xml:space="preserve"> L-FIL-LETT/11 – Letteratura italiana contemporanea</w:t>
            </w:r>
          </w:p>
        </w:tc>
      </w:tr>
    </w:tbl>
    <w:p w14:paraId="15EF375F" w14:textId="77777777" w:rsidR="000B6FC3" w:rsidRDefault="000B6FC3">
      <w:pPr>
        <w:pStyle w:val="Didefault"/>
        <w:spacing w:before="0"/>
        <w:ind w:right="373"/>
        <w:rPr>
          <w:rFonts w:ascii="Calibri" w:eastAsia="Calibri" w:hAnsi="Calibri" w:cs="Calibri"/>
          <w:sz w:val="20"/>
          <w:szCs w:val="20"/>
        </w:rPr>
      </w:pPr>
    </w:p>
    <w:p w14:paraId="152BF10F" w14:textId="77777777" w:rsidR="000B6FC3" w:rsidRDefault="000B6FC3">
      <w:pPr>
        <w:pStyle w:val="Didefault"/>
        <w:spacing w:before="0"/>
        <w:ind w:right="373"/>
        <w:rPr>
          <w:rFonts w:ascii="Calibri" w:eastAsia="Calibri" w:hAnsi="Calibri" w:cs="Calibri"/>
          <w:sz w:val="20"/>
          <w:szCs w:val="20"/>
        </w:rPr>
      </w:pPr>
    </w:p>
    <w:p w14:paraId="51CB931B"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4E778A7"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9D757AA"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54ADAF8"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3BF1723" w14:textId="267FA1BC" w:rsidR="000B6FC3" w:rsidRDefault="00EE410E">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2000</w:t>
            </w:r>
            <w:r w:rsidR="0065703F">
              <w:rPr>
                <w:rFonts w:ascii="Calibri" w:hAnsi="Calibri"/>
                <w:sz w:val="22"/>
                <w:szCs w:val="22"/>
                <w14:textOutline w14:w="12700" w14:cap="flat" w14:cmpd="sng" w14:algn="ctr">
                  <w14:noFill/>
                  <w14:prstDash w14:val="solid"/>
                  <w14:miter w14:lim="400000"/>
                </w14:textOutline>
              </w:rPr>
              <w:t xml:space="preserve"> - 2014</w:t>
            </w:r>
          </w:p>
        </w:tc>
      </w:tr>
      <w:tr w:rsidR="000B6FC3" w14:paraId="1C40FCB9"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F0C5778"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7843DE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748BB29"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34254AFB"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42BFD1C"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azienda o settore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699BB9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2BF68D3"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Dipartimento di Filologia Classica e Italianistica</w:t>
            </w:r>
          </w:p>
        </w:tc>
      </w:tr>
      <w:tr w:rsidR="000B6FC3" w14:paraId="71B2BF6D"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5BA616B"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A37FE5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1263457"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Professore Associato</w:t>
            </w:r>
          </w:p>
        </w:tc>
      </w:tr>
      <w:tr w:rsidR="000B6FC3" w14:paraId="61D7460C"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1669FEC"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SSD</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9120D29"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48F8B14" w14:textId="77777777" w:rsidR="000B6FC3" w:rsidRDefault="0065703F">
            <w:pPr>
              <w:pStyle w:val="EinfAbs"/>
              <w:spacing w:line="276" w:lineRule="auto"/>
            </w:pPr>
            <w:r>
              <w:rPr>
                <w:sz w:val="22"/>
                <w:szCs w:val="22"/>
                <w:lang w:val="it-IT"/>
              </w:rPr>
              <w:t xml:space="preserve"> L-FIL-LETT/11 – Letteratura italiana contemporanea</w:t>
            </w:r>
          </w:p>
        </w:tc>
      </w:tr>
    </w:tbl>
    <w:p w14:paraId="1AA714A7" w14:textId="77777777" w:rsidR="000B6FC3" w:rsidRDefault="000B6FC3">
      <w:pPr>
        <w:pStyle w:val="Didefault"/>
        <w:spacing w:before="0"/>
        <w:ind w:right="373"/>
        <w:rPr>
          <w:rFonts w:ascii="Calibri" w:eastAsia="Calibri" w:hAnsi="Calibri" w:cs="Calibri"/>
          <w:sz w:val="20"/>
          <w:szCs w:val="20"/>
        </w:rPr>
      </w:pPr>
    </w:p>
    <w:p w14:paraId="16CFF96D" w14:textId="77777777" w:rsidR="000B6FC3" w:rsidRDefault="000B6FC3">
      <w:pPr>
        <w:pStyle w:val="Didefault"/>
        <w:spacing w:before="0"/>
        <w:ind w:right="373"/>
        <w:rPr>
          <w:rFonts w:ascii="Calibri" w:eastAsia="Calibri" w:hAnsi="Calibri" w:cs="Calibri"/>
          <w:sz w:val="20"/>
          <w:szCs w:val="20"/>
        </w:rPr>
      </w:pPr>
    </w:p>
    <w:p w14:paraId="43A08B43"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0B88FDA8"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10B59D1"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B815D8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CEEADA9" w14:textId="26F5F9B1" w:rsidR="000B6FC3" w:rsidRPr="0019093C" w:rsidRDefault="00EE410E">
            <w:pPr>
              <w:suppressAutoHyphens/>
              <w:spacing w:before="20" w:after="20"/>
              <w:ind w:right="373"/>
              <w:outlineLvl w:val="0"/>
              <w:rPr>
                <w:highlight w:val="yellow"/>
              </w:rPr>
            </w:pPr>
            <w:r w:rsidRPr="00EE410E">
              <w:rPr>
                <w:rFonts w:ascii="Calibri" w:hAnsi="Calibri"/>
                <w:sz w:val="22"/>
                <w:szCs w:val="22"/>
                <w14:textOutline w14:w="12700" w14:cap="flat" w14:cmpd="sng" w14:algn="ctr">
                  <w14:noFill/>
                  <w14:prstDash w14:val="solid"/>
                  <w14:miter w14:lim="400000"/>
                </w14:textOutline>
              </w:rPr>
              <w:t>1995-2000</w:t>
            </w:r>
          </w:p>
        </w:tc>
      </w:tr>
      <w:tr w:rsidR="000B6FC3" w14:paraId="3B4435EF"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177DC47"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E4A6181"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68B5B8E"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176FB069"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2D5DDCD"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azienda o settore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1AAE25B"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3BA9194"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Dipartimento di Filologia Classica e Italianistica</w:t>
            </w:r>
          </w:p>
        </w:tc>
      </w:tr>
      <w:tr w:rsidR="000B6FC3" w14:paraId="29E2019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32CF7739"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C1D9FB2"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7844F45"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Ricercatore</w:t>
            </w:r>
          </w:p>
        </w:tc>
      </w:tr>
      <w:tr w:rsidR="000B6FC3" w14:paraId="298B2D6E"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E6359D0"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SSD</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479729B"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22E6951" w14:textId="39C7B1FA" w:rsidR="000B6FC3" w:rsidRDefault="0065703F">
            <w:pPr>
              <w:pStyle w:val="EinfAbs"/>
              <w:spacing w:line="276" w:lineRule="auto"/>
            </w:pPr>
            <w:r>
              <w:rPr>
                <w:sz w:val="22"/>
                <w:szCs w:val="22"/>
                <w:lang w:val="it-IT"/>
              </w:rPr>
              <w:t>L-FIL-LETT/11 – Letteratura italiana contemporanea</w:t>
            </w:r>
          </w:p>
        </w:tc>
      </w:tr>
    </w:tbl>
    <w:p w14:paraId="5B5AA91B" w14:textId="77777777" w:rsidR="000B6FC3" w:rsidRDefault="000B6FC3">
      <w:pPr>
        <w:pStyle w:val="Didefault"/>
        <w:spacing w:before="0"/>
        <w:ind w:right="373"/>
        <w:rPr>
          <w:rFonts w:ascii="Calibri" w:eastAsia="Calibri" w:hAnsi="Calibri" w:cs="Calibri"/>
          <w:sz w:val="20"/>
          <w:szCs w:val="20"/>
        </w:rPr>
      </w:pPr>
    </w:p>
    <w:p w14:paraId="401649F9" w14:textId="77777777" w:rsidR="000B6FC3" w:rsidRDefault="000B6FC3">
      <w:pPr>
        <w:pStyle w:val="Didefault"/>
        <w:spacing w:before="0"/>
        <w:ind w:right="373"/>
        <w:rPr>
          <w:rFonts w:ascii="Calibri" w:eastAsia="Calibri" w:hAnsi="Calibri" w:cs="Calibri"/>
          <w:sz w:val="20"/>
          <w:szCs w:val="20"/>
        </w:rPr>
      </w:pPr>
    </w:p>
    <w:p w14:paraId="3220B524" w14:textId="77777777" w:rsidR="000B6FC3" w:rsidRDefault="000B6FC3">
      <w:pPr>
        <w:pStyle w:val="Didefault"/>
        <w:spacing w:before="0"/>
        <w:ind w:right="373"/>
        <w:rPr>
          <w:rFonts w:ascii="Calibri" w:eastAsia="Calibri" w:hAnsi="Calibri" w:cs="Calibri"/>
          <w:sz w:val="20"/>
          <w:szCs w:val="20"/>
        </w:rPr>
      </w:pPr>
    </w:p>
    <w:p w14:paraId="2BD1FE32" w14:textId="77777777" w:rsidR="000B6FC3" w:rsidRDefault="000B6FC3">
      <w:pPr>
        <w:pStyle w:val="EinfAbs"/>
        <w:spacing w:line="276" w:lineRule="auto"/>
        <w:rPr>
          <w:lang w:val="it-IT"/>
        </w:rPr>
      </w:pPr>
    </w:p>
    <w:p w14:paraId="32118F05" w14:textId="77777777" w:rsidR="000B6FC3" w:rsidRDefault="000B6FC3">
      <w:pPr>
        <w:pStyle w:val="EinfAbs"/>
        <w:spacing w:line="276" w:lineRule="auto"/>
        <w:rPr>
          <w:lang w:val="it-IT"/>
        </w:rPr>
      </w:pPr>
    </w:p>
    <w:p w14:paraId="66A877E6" w14:textId="77777777" w:rsidR="000B6FC3" w:rsidRDefault="000B6FC3">
      <w:pPr>
        <w:pStyle w:val="EinfAbs"/>
        <w:spacing w:line="276" w:lineRule="auto"/>
        <w:rPr>
          <w:lang w:val="it-IT"/>
        </w:rPr>
      </w:pPr>
    </w:p>
    <w:p w14:paraId="1A3B2774" w14:textId="77777777" w:rsidR="000B6FC3" w:rsidRDefault="000B6FC3">
      <w:pPr>
        <w:pStyle w:val="EinfAbs"/>
        <w:spacing w:line="276" w:lineRule="auto"/>
        <w:rPr>
          <w:lang w:val="it-IT"/>
        </w:rPr>
      </w:pPr>
    </w:p>
    <w:p w14:paraId="6A6559DD" w14:textId="77777777" w:rsidR="000B6FC3" w:rsidRDefault="0065703F">
      <w:pPr>
        <w:pStyle w:val="EinfAbs"/>
        <w:spacing w:line="276" w:lineRule="auto"/>
        <w:rPr>
          <w:smallCaps/>
          <w:sz w:val="32"/>
          <w:szCs w:val="32"/>
          <w:lang w:val="it-IT"/>
        </w:rPr>
      </w:pPr>
      <w:r>
        <w:rPr>
          <w:smallCaps/>
          <w:sz w:val="32"/>
          <w:szCs w:val="32"/>
          <w:lang w:val="it-IT"/>
        </w:rPr>
        <w:t>Attività istituzionali, organizzative e di servizio all’Ateneo di Bologna</w:t>
      </w:r>
    </w:p>
    <w:p w14:paraId="4D35737D" w14:textId="77777777" w:rsidR="000B6FC3" w:rsidRDefault="000B6FC3">
      <w:pPr>
        <w:pStyle w:val="EinfAbs"/>
        <w:spacing w:line="276" w:lineRule="auto"/>
        <w:rPr>
          <w:smallCaps/>
          <w:sz w:val="32"/>
          <w:szCs w:val="32"/>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08EE2C0"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69C5416"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6528306"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679250B"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2022 - in corso</w:t>
            </w:r>
          </w:p>
        </w:tc>
      </w:tr>
      <w:tr w:rsidR="000B6FC3" w14:paraId="5F8EDE09"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49DABBA"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FD1DF74"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17639A8"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369E5939"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6E8F0CA"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16A2FFA"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1BF654F"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Coordinatore del Corso di Dottorato </w:t>
            </w:r>
            <w:r>
              <w:rPr>
                <w:rFonts w:ascii="Calibri" w:hAnsi="Calibri"/>
                <w:sz w:val="22"/>
                <w:szCs w:val="22"/>
                <w14:textOutline w14:w="12700" w14:cap="flat" w14:cmpd="sng" w14:algn="ctr">
                  <w14:noFill/>
                  <w14:prstDash w14:val="solid"/>
                  <w14:miter w14:lim="400000"/>
                </w14:textOutline>
              </w:rPr>
              <w:t>in Culture Letterarie e Filologiche</w:t>
            </w:r>
          </w:p>
        </w:tc>
      </w:tr>
    </w:tbl>
    <w:p w14:paraId="4DA01A5C" w14:textId="77777777" w:rsidR="000B6FC3" w:rsidRDefault="000B6FC3">
      <w:pPr>
        <w:pStyle w:val="EinfAbs"/>
        <w:spacing w:line="276" w:lineRule="auto"/>
        <w:rPr>
          <w:lang w:val="it-IT"/>
        </w:rPr>
      </w:pPr>
    </w:p>
    <w:p w14:paraId="12202CF1"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58057E0"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768D424"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B9F6AEF"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DD5FE0E" w14:textId="0370EC9A"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201</w:t>
            </w:r>
            <w:r w:rsidR="00BA75C6">
              <w:rPr>
                <w:rFonts w:ascii="Calibri" w:hAnsi="Calibri"/>
                <w:sz w:val="22"/>
                <w:szCs w:val="22"/>
                <w14:textOutline w14:w="12700" w14:cap="flat" w14:cmpd="sng" w14:algn="ctr">
                  <w14:noFill/>
                  <w14:prstDash w14:val="solid"/>
                  <w14:miter w14:lim="400000"/>
                </w14:textOutline>
              </w:rPr>
              <w:t>6</w:t>
            </w:r>
            <w:r>
              <w:rPr>
                <w:rFonts w:ascii="Calibri" w:hAnsi="Calibri"/>
                <w:sz w:val="22"/>
                <w:szCs w:val="22"/>
                <w14:textOutline w14:w="12700" w14:cap="flat" w14:cmpd="sng" w14:algn="ctr">
                  <w14:noFill/>
                  <w14:prstDash w14:val="solid"/>
                  <w14:miter w14:lim="400000"/>
                </w14:textOutline>
              </w:rPr>
              <w:t>-2021</w:t>
            </w:r>
          </w:p>
        </w:tc>
      </w:tr>
      <w:tr w:rsidR="000B6FC3" w14:paraId="428B5653"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7B7D85B"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2F40CC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79BE41F"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7FC6C9DD"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67B788E"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9CCC795"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011A3D4"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Delegato alle iniziative culturali di Ateneo </w:t>
            </w:r>
            <w:r>
              <w:rPr>
                <w:rFonts w:ascii="Calibri" w:hAnsi="Calibri"/>
                <w:sz w:val="22"/>
                <w:szCs w:val="22"/>
                <w14:textOutline w14:w="12700" w14:cap="flat" w14:cmpd="sng" w14:algn="ctr">
                  <w14:noFill/>
                  <w14:prstDash w14:val="solid"/>
                  <w14:miter w14:lim="400000"/>
                </w14:textOutline>
              </w:rPr>
              <w:t>per il Magnifico Rettore Francesco Ubertini</w:t>
            </w:r>
          </w:p>
        </w:tc>
      </w:tr>
    </w:tbl>
    <w:p w14:paraId="083B18ED" w14:textId="77777777" w:rsidR="000B6FC3" w:rsidRDefault="000B6FC3">
      <w:pPr>
        <w:pStyle w:val="Didefault"/>
        <w:spacing w:before="0"/>
        <w:ind w:right="373"/>
        <w:rPr>
          <w:rFonts w:ascii="Calibri" w:eastAsia="Calibri" w:hAnsi="Calibri" w:cs="Calibri"/>
          <w:sz w:val="20"/>
          <w:szCs w:val="20"/>
        </w:rPr>
      </w:pPr>
    </w:p>
    <w:p w14:paraId="5E37F677" w14:textId="77777777" w:rsidR="000B6FC3" w:rsidRDefault="000B6FC3">
      <w:pPr>
        <w:pStyle w:val="Didefault"/>
        <w:spacing w:before="0"/>
        <w:ind w:right="373"/>
        <w:rPr>
          <w:rFonts w:ascii="Calibri" w:eastAsia="Calibri" w:hAnsi="Calibri" w:cs="Calibri"/>
          <w:sz w:val="20"/>
          <w:szCs w:val="20"/>
        </w:rPr>
      </w:pPr>
    </w:p>
    <w:p w14:paraId="23F7202E"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58BEBF7C"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A9A3C3B"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A059420"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31070A8" w14:textId="40CEA4B9"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 xml:space="preserve">2012 - </w:t>
            </w:r>
            <w:r w:rsidR="00450062">
              <w:rPr>
                <w:rFonts w:ascii="Calibri" w:hAnsi="Calibri"/>
                <w:sz w:val="22"/>
                <w:szCs w:val="22"/>
                <w14:textOutline w14:w="12700" w14:cap="flat" w14:cmpd="sng" w14:algn="ctr">
                  <w14:noFill/>
                  <w14:prstDash w14:val="solid"/>
                  <w14:miter w14:lim="400000"/>
                </w14:textOutline>
              </w:rPr>
              <w:t>2015</w:t>
            </w:r>
          </w:p>
        </w:tc>
      </w:tr>
      <w:tr w:rsidR="000B6FC3" w14:paraId="03D4B39A"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8C4EBF6"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59D1622"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666E10F"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44A9834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1FAC270"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C01EB99"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0B82D2A"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Rappresentante dell’Area Umanistica in Senato Accademico</w:t>
            </w:r>
          </w:p>
        </w:tc>
      </w:tr>
    </w:tbl>
    <w:p w14:paraId="361DADD5" w14:textId="77777777" w:rsidR="000B6FC3" w:rsidRDefault="000B6FC3">
      <w:pPr>
        <w:pStyle w:val="Didefault"/>
        <w:spacing w:before="0"/>
        <w:ind w:right="373"/>
        <w:rPr>
          <w:rFonts w:ascii="Calibri" w:eastAsia="Calibri" w:hAnsi="Calibri" w:cs="Calibri"/>
          <w:sz w:val="20"/>
          <w:szCs w:val="20"/>
        </w:rPr>
      </w:pPr>
    </w:p>
    <w:p w14:paraId="2BA28DF6" w14:textId="77777777" w:rsidR="000B6FC3" w:rsidRDefault="000B6FC3">
      <w:pPr>
        <w:pStyle w:val="Didefault"/>
        <w:spacing w:before="0"/>
        <w:ind w:right="373"/>
        <w:rPr>
          <w:rFonts w:ascii="Calibri" w:eastAsia="Calibri" w:hAnsi="Calibri" w:cs="Calibri"/>
          <w:sz w:val="20"/>
          <w:szCs w:val="20"/>
        </w:rPr>
      </w:pPr>
    </w:p>
    <w:p w14:paraId="162CD815"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27AD84E"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16A5C91"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86E16B1"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32697358" w14:textId="1366709F"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 xml:space="preserve">2008 - </w:t>
            </w:r>
            <w:r w:rsidR="00450062">
              <w:rPr>
                <w:rFonts w:ascii="Calibri" w:hAnsi="Calibri"/>
                <w:sz w:val="22"/>
                <w:szCs w:val="22"/>
                <w14:textOutline w14:w="12700" w14:cap="flat" w14:cmpd="sng" w14:algn="ctr">
                  <w14:noFill/>
                  <w14:prstDash w14:val="solid"/>
                  <w14:miter w14:lim="400000"/>
                </w14:textOutline>
              </w:rPr>
              <w:t>2012</w:t>
            </w:r>
          </w:p>
        </w:tc>
      </w:tr>
      <w:tr w:rsidR="000B6FC3" w14:paraId="20D03199"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DC8D9F1"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D5DAF77"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E215BEC"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5ABA6243"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E0B6B48"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71FABE8"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512BBC6" w14:textId="79CA4C72" w:rsidR="000B6FC3" w:rsidRDefault="0019093C">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Vicepreside</w:t>
            </w:r>
            <w:r w:rsidR="0065703F">
              <w:rPr>
                <w:rFonts w:ascii="Calibri" w:hAnsi="Calibri"/>
                <w:b/>
                <w:bCs/>
                <w:sz w:val="22"/>
                <w:szCs w:val="22"/>
                <w14:textOutline w14:w="12700" w14:cap="flat" w14:cmpd="sng" w14:algn="ctr">
                  <w14:noFill/>
                  <w14:prstDash w14:val="solid"/>
                  <w14:miter w14:lim="400000"/>
                </w14:textOutline>
              </w:rPr>
              <w:t xml:space="preserve"> </w:t>
            </w:r>
            <w:r w:rsidR="0065703F">
              <w:rPr>
                <w:rFonts w:ascii="Calibri" w:hAnsi="Calibri"/>
                <w:sz w:val="22"/>
                <w:szCs w:val="22"/>
                <w14:textOutline w14:w="12700" w14:cap="flat" w14:cmpd="sng" w14:algn="ctr">
                  <w14:noFill/>
                  <w14:prstDash w14:val="solid"/>
                  <w14:miter w14:lim="400000"/>
                </w14:textOutline>
              </w:rPr>
              <w:t>della Facoltà di Lettere</w:t>
            </w:r>
          </w:p>
        </w:tc>
      </w:tr>
    </w:tbl>
    <w:p w14:paraId="3B587B2F" w14:textId="77777777" w:rsidR="000B6FC3" w:rsidRDefault="000B6FC3">
      <w:pPr>
        <w:pStyle w:val="Didefault"/>
        <w:spacing w:before="0"/>
        <w:ind w:right="373"/>
        <w:rPr>
          <w:rFonts w:ascii="Calibri" w:eastAsia="Calibri" w:hAnsi="Calibri" w:cs="Calibri"/>
          <w:sz w:val="20"/>
          <w:szCs w:val="20"/>
        </w:rPr>
      </w:pPr>
    </w:p>
    <w:p w14:paraId="4C7A818E" w14:textId="77777777" w:rsidR="000B6FC3" w:rsidRDefault="000B6FC3">
      <w:pPr>
        <w:pStyle w:val="EinfAbs"/>
        <w:spacing w:line="276" w:lineRule="auto"/>
        <w:rPr>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6C3C1955"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2C9095E"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5791A63"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1F62D7E" w14:textId="5BC6152C" w:rsidR="000B6FC3" w:rsidRDefault="003F2EA6">
            <w:pPr>
              <w:suppressAutoHyphens/>
              <w:spacing w:before="20" w:after="20"/>
              <w:ind w:right="373"/>
              <w:outlineLvl w:val="0"/>
            </w:pPr>
            <w:r w:rsidRPr="007E2FD8">
              <w:rPr>
                <w:rFonts w:ascii="Calibri" w:hAnsi="Calibri"/>
                <w:sz w:val="22"/>
                <w:szCs w:val="22"/>
                <w14:textOutline w14:w="12700" w14:cap="flat" w14:cmpd="sng" w14:algn="ctr">
                  <w14:noFill/>
                  <w14:prstDash w14:val="solid"/>
                  <w14:miter w14:lim="400000"/>
                </w14:textOutline>
              </w:rPr>
              <w:t>200</w:t>
            </w:r>
            <w:r w:rsidR="007E2FD8">
              <w:rPr>
                <w:rFonts w:ascii="Calibri" w:hAnsi="Calibri"/>
                <w:sz w:val="22"/>
                <w:szCs w:val="22"/>
                <w14:textOutline w14:w="12700" w14:cap="flat" w14:cmpd="sng" w14:algn="ctr">
                  <w14:noFill/>
                  <w14:prstDash w14:val="solid"/>
                  <w14:miter w14:lim="400000"/>
                </w14:textOutline>
              </w:rPr>
              <w:t>7</w:t>
            </w:r>
            <w:r w:rsidR="0065703F">
              <w:rPr>
                <w:rFonts w:ascii="Calibri" w:hAnsi="Calibri"/>
                <w:sz w:val="22"/>
                <w:szCs w:val="22"/>
                <w14:textOutline w14:w="12700" w14:cap="flat" w14:cmpd="sng" w14:algn="ctr">
                  <w14:noFill/>
                  <w14:prstDash w14:val="solid"/>
                  <w14:miter w14:lim="400000"/>
                </w14:textOutline>
              </w:rPr>
              <w:t xml:space="preserve"> -</w:t>
            </w:r>
            <w:r>
              <w:rPr>
                <w:rFonts w:ascii="Calibri" w:hAnsi="Calibri"/>
                <w:sz w:val="22"/>
                <w:szCs w:val="22"/>
                <w14:textOutline w14:w="12700" w14:cap="flat" w14:cmpd="sng" w14:algn="ctr">
                  <w14:noFill/>
                  <w14:prstDash w14:val="solid"/>
                  <w14:miter w14:lim="400000"/>
                </w14:textOutline>
              </w:rPr>
              <w:t>20</w:t>
            </w:r>
            <w:r w:rsidR="007E2FD8">
              <w:rPr>
                <w:rFonts w:ascii="Calibri" w:hAnsi="Calibri"/>
                <w:sz w:val="22"/>
                <w:szCs w:val="22"/>
                <w14:textOutline w14:w="12700" w14:cap="flat" w14:cmpd="sng" w14:algn="ctr">
                  <w14:noFill/>
                  <w14:prstDash w14:val="solid"/>
                  <w14:miter w14:lim="400000"/>
                </w14:textOutline>
              </w:rPr>
              <w:t>12</w:t>
            </w:r>
          </w:p>
        </w:tc>
      </w:tr>
      <w:tr w:rsidR="000B6FC3" w14:paraId="53A7B803"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8A4B48F"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1AFB455"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CA5E751"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58BE809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44B1DA9"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0BDBCA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9FC2258"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Presidente </w:t>
            </w:r>
            <w:r>
              <w:rPr>
                <w:rFonts w:ascii="Calibri" w:hAnsi="Calibri"/>
                <w:sz w:val="22"/>
                <w:szCs w:val="22"/>
                <w14:textOutline w14:w="12700" w14:cap="flat" w14:cmpd="sng" w14:algn="ctr">
                  <w14:noFill/>
                  <w14:prstDash w14:val="solid"/>
                  <w14:miter w14:lim="400000"/>
                </w14:textOutline>
              </w:rPr>
              <w:t>del Corso di Laurea in Lettere</w:t>
            </w:r>
          </w:p>
        </w:tc>
      </w:tr>
    </w:tbl>
    <w:p w14:paraId="1F579C4A" w14:textId="77777777" w:rsidR="000B6FC3" w:rsidRDefault="000B6FC3">
      <w:pPr>
        <w:pStyle w:val="EinfAbs"/>
        <w:spacing w:line="276" w:lineRule="auto"/>
        <w:rPr>
          <w:lang w:val="it-IT"/>
        </w:rPr>
      </w:pPr>
    </w:p>
    <w:p w14:paraId="7F137348" w14:textId="77777777" w:rsidR="000B6FC3" w:rsidRDefault="000B6FC3">
      <w:pPr>
        <w:pStyle w:val="EinfAbs"/>
        <w:spacing w:line="276" w:lineRule="auto"/>
        <w:rPr>
          <w:lang w:val="it-IT"/>
        </w:rPr>
      </w:pPr>
    </w:p>
    <w:p w14:paraId="283A9E66" w14:textId="77777777" w:rsidR="000B6FC3" w:rsidRDefault="000B6FC3">
      <w:pPr>
        <w:pStyle w:val="Didefault"/>
        <w:spacing w:before="0"/>
        <w:ind w:right="373"/>
        <w:rPr>
          <w:rFonts w:ascii="Calibri" w:eastAsia="Calibri" w:hAnsi="Calibri" w:cs="Calibri"/>
          <w:sz w:val="20"/>
          <w:szCs w:val="20"/>
        </w:rPr>
      </w:pPr>
    </w:p>
    <w:p w14:paraId="6BDB71AA" w14:textId="77777777" w:rsidR="000B6FC3" w:rsidRDefault="000B6FC3">
      <w:pPr>
        <w:pStyle w:val="EinfAbs"/>
        <w:spacing w:line="276" w:lineRule="auto"/>
        <w:rPr>
          <w:lang w:val="it-IT"/>
        </w:rPr>
      </w:pPr>
    </w:p>
    <w:p w14:paraId="5CA472F4" w14:textId="77777777" w:rsidR="000B6FC3" w:rsidRDefault="000B6FC3">
      <w:pPr>
        <w:pStyle w:val="EinfAbs"/>
        <w:spacing w:line="276" w:lineRule="auto"/>
        <w:rPr>
          <w:lang w:val="it-IT"/>
        </w:rPr>
      </w:pPr>
    </w:p>
    <w:p w14:paraId="2BDADF92" w14:textId="77777777" w:rsidR="000B6FC3" w:rsidRDefault="000B6FC3">
      <w:pPr>
        <w:pStyle w:val="EinfAbs"/>
        <w:spacing w:line="276" w:lineRule="auto"/>
        <w:rPr>
          <w:lang w:val="it-IT"/>
        </w:rPr>
      </w:pPr>
    </w:p>
    <w:p w14:paraId="542E476A" w14:textId="77777777" w:rsidR="000B6FC3" w:rsidRDefault="000B6FC3">
      <w:pPr>
        <w:pStyle w:val="EinfAbs"/>
        <w:spacing w:line="276" w:lineRule="auto"/>
        <w:rPr>
          <w:lang w:val="it-IT"/>
        </w:rPr>
      </w:pPr>
    </w:p>
    <w:p w14:paraId="0E76858D" w14:textId="77777777" w:rsidR="000B6FC3" w:rsidRDefault="0065703F">
      <w:pPr>
        <w:pStyle w:val="EinfAbs"/>
        <w:spacing w:line="276" w:lineRule="auto"/>
        <w:rPr>
          <w:smallCaps/>
          <w:sz w:val="32"/>
          <w:szCs w:val="32"/>
          <w:lang w:val="it-IT"/>
        </w:rPr>
      </w:pPr>
      <w:r>
        <w:rPr>
          <w:smallCaps/>
          <w:sz w:val="32"/>
          <w:szCs w:val="32"/>
          <w:lang w:val="it-IT"/>
        </w:rPr>
        <w:lastRenderedPageBreak/>
        <w:t>Incarichi scientifici</w:t>
      </w:r>
    </w:p>
    <w:p w14:paraId="73EE361B" w14:textId="77777777" w:rsidR="000B6FC3" w:rsidRDefault="000B6FC3">
      <w:pPr>
        <w:pStyle w:val="EinfAbs"/>
        <w:spacing w:line="276" w:lineRule="auto"/>
        <w:rPr>
          <w:smallCaps/>
          <w:sz w:val="32"/>
          <w:szCs w:val="32"/>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08AAC28A"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49E9961" w14:textId="7660027C"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sidR="00BA75C6">
              <w:rPr>
                <w:rFonts w:ascii="Calibri" w:hAnsi="Calibri"/>
                <w:sz w:val="20"/>
                <w:szCs w:val="20"/>
                <w14:textOutline w14:w="12700" w14:cap="flat" w14:cmpd="sng" w14:algn="ctr">
                  <w14:noFill/>
                  <w14:prstDash w14:val="solid"/>
                  <w14:miter w14:lim="400000"/>
                </w14:textOutline>
              </w:rPr>
              <w:t>2021</w:t>
            </w:r>
            <w:r>
              <w:rPr>
                <w:rFonts w:ascii="Calibri" w:hAnsi="Calibri"/>
                <w:sz w:val="20"/>
                <w:szCs w:val="20"/>
                <w14:textOutline w14:w="12700" w14:cap="flat" w14:cmpd="sng" w14:algn="ctr">
                  <w14:noFill/>
                  <w14:prstDash w14:val="solid"/>
                  <w14:miter w14:lim="400000"/>
                </w14:textOutline>
              </w:rPr>
              <w:t>)</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36EE38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01C4C5F" w14:textId="0C8E7C20"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2021</w:t>
            </w:r>
            <w:r w:rsidR="00BC6EB9">
              <w:rPr>
                <w:rFonts w:ascii="Calibri" w:hAnsi="Calibri"/>
                <w:sz w:val="22"/>
                <w:szCs w:val="22"/>
                <w14:textOutline w14:w="12700" w14:cap="flat" w14:cmpd="sng" w14:algn="ctr">
                  <w14:noFill/>
                  <w14:prstDash w14:val="solid"/>
                  <w14:miter w14:lim="400000"/>
                </w14:textOutline>
              </w:rPr>
              <w:t>- in corso</w:t>
            </w:r>
          </w:p>
        </w:tc>
      </w:tr>
      <w:tr w:rsidR="000B6FC3" w14:paraId="64B42814"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9F5DC83"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8193FC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BB11D0C"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Comitato Scientifico Nazionale per il Centenario della nascita di Pier Paolo Pasolini</w:t>
            </w:r>
          </w:p>
        </w:tc>
      </w:tr>
      <w:tr w:rsidR="000B6FC3" w14:paraId="28A23006"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E72757C"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811F74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4493C7C" w14:textId="6CD7BD3F"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Membro del Comitato Scientifico</w:t>
            </w:r>
            <w:r w:rsidR="00BC6EB9">
              <w:rPr>
                <w:rFonts w:ascii="Calibri" w:hAnsi="Calibri"/>
                <w:b/>
                <w:bCs/>
                <w:sz w:val="22"/>
                <w:szCs w:val="22"/>
                <w14:textOutline w14:w="12700" w14:cap="flat" w14:cmpd="sng" w14:algn="ctr">
                  <w14:noFill/>
                  <w14:prstDash w14:val="solid"/>
                  <w14:miter w14:lim="400000"/>
                </w14:textOutline>
              </w:rPr>
              <w:t xml:space="preserve"> </w:t>
            </w:r>
          </w:p>
        </w:tc>
      </w:tr>
    </w:tbl>
    <w:p w14:paraId="6B2965F5" w14:textId="77777777" w:rsidR="000B6FC3" w:rsidRDefault="000B6FC3">
      <w:pPr>
        <w:pStyle w:val="EinfAbs"/>
        <w:spacing w:line="276" w:lineRule="auto"/>
        <w:rPr>
          <w:b/>
          <w:bCs/>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26F7CBE9"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E394CA2" w14:textId="1B7163CB"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Date (</w:t>
            </w:r>
            <w:r w:rsidR="00BA75C6">
              <w:rPr>
                <w:rFonts w:ascii="Calibri" w:hAnsi="Calibri"/>
                <w:sz w:val="20"/>
                <w:szCs w:val="20"/>
                <w14:textOutline w14:w="12700" w14:cap="flat" w14:cmpd="sng" w14:algn="ctr">
                  <w14:noFill/>
                  <w14:prstDash w14:val="solid"/>
                  <w14:miter w14:lim="400000"/>
                </w14:textOutline>
              </w:rPr>
              <w:t>2021</w:t>
            </w:r>
            <w:r>
              <w:rPr>
                <w:rFonts w:ascii="Calibri" w:hAnsi="Calibri"/>
                <w:sz w:val="20"/>
                <w:szCs w:val="20"/>
                <w14:textOutline w14:w="12700" w14:cap="flat" w14:cmpd="sng" w14:algn="ctr">
                  <w14:noFill/>
                  <w14:prstDash w14:val="solid"/>
                  <w14:miter w14:lim="400000"/>
                </w14:textOutline>
              </w:rPr>
              <w:t xml:space="preserve"> </w:t>
            </w:r>
            <w:r w:rsidR="00BA75C6">
              <w:rPr>
                <w:rFonts w:ascii="Calibri" w:hAnsi="Calibri"/>
                <w:sz w:val="20"/>
                <w:szCs w:val="20"/>
                <w14:textOutline w14:w="12700" w14:cap="flat" w14:cmpd="sng" w14:algn="ctr">
                  <w14:noFill/>
                  <w14:prstDash w14:val="solid"/>
                  <w14:miter w14:lim="400000"/>
                </w14:textOutline>
              </w:rPr>
              <w:t>- 2022</w:t>
            </w:r>
            <w:r>
              <w:rPr>
                <w:rFonts w:ascii="Calibri" w:hAnsi="Calibri"/>
                <w:sz w:val="20"/>
                <w:szCs w:val="20"/>
                <w14:textOutline w14:w="12700" w14:cap="flat" w14:cmpd="sng" w14:algn="ctr">
                  <w14:noFill/>
                  <w14:prstDash w14:val="solid"/>
                  <w14:miter w14:lim="400000"/>
                </w14:textOutline>
              </w:rPr>
              <w:t>)</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73DBA97"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62C2798" w14:textId="3659FA59"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 xml:space="preserve">2021 - </w:t>
            </w:r>
            <w:r w:rsidR="00BA75C6">
              <w:rPr>
                <w:rFonts w:ascii="Calibri" w:hAnsi="Calibri"/>
                <w:sz w:val="22"/>
                <w:szCs w:val="22"/>
                <w14:textOutline w14:w="12700" w14:cap="flat" w14:cmpd="sng" w14:algn="ctr">
                  <w14:noFill/>
                  <w14:prstDash w14:val="solid"/>
                  <w14:miter w14:lim="400000"/>
                </w14:textOutline>
              </w:rPr>
              <w:t>2022</w:t>
            </w:r>
          </w:p>
        </w:tc>
      </w:tr>
      <w:tr w:rsidR="000B6FC3" w14:paraId="07DA4136"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B566D62"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DAF03E0"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E344F7E" w14:textId="77777777" w:rsidR="000B6FC3" w:rsidRDefault="0065703F">
            <w:pPr>
              <w:tabs>
                <w:tab w:val="left" w:pos="1440"/>
                <w:tab w:val="left" w:pos="2880"/>
                <w:tab w:val="left" w:pos="4320"/>
                <w:tab w:val="left" w:pos="5760"/>
              </w:tabs>
              <w:suppressAutoHyphens/>
              <w:outlineLvl w:val="0"/>
            </w:pPr>
            <w:r w:rsidRPr="0019093C">
              <w:rPr>
                <w:rFonts w:ascii="Calibri" w:hAnsi="Calibri"/>
                <w:i/>
                <w:iCs/>
                <w:sz w:val="22"/>
                <w:szCs w:val="22"/>
                <w14:textOutline w14:w="12700" w14:cap="flat" w14:cmpd="sng" w14:algn="ctr">
                  <w14:noFill/>
                  <w14:prstDash w14:val="solid"/>
                  <w14:miter w14:lim="400000"/>
                </w14:textOutline>
              </w:rPr>
              <w:t>Festa del Racconto</w:t>
            </w:r>
            <w:r>
              <w:rPr>
                <w:rFonts w:ascii="Calibri" w:hAnsi="Calibri"/>
                <w:sz w:val="22"/>
                <w:szCs w:val="22"/>
                <w14:textOutline w14:w="12700" w14:cap="flat" w14:cmpd="sng" w14:algn="ctr">
                  <w14:noFill/>
                  <w14:prstDash w14:val="solid"/>
                  <w14:miter w14:lim="400000"/>
                </w14:textOutline>
              </w:rPr>
              <w:t xml:space="preserve"> (Carpi, MO)</w:t>
            </w:r>
          </w:p>
        </w:tc>
      </w:tr>
      <w:tr w:rsidR="000B6FC3" w14:paraId="158BF64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B045D14"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173A567"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C9D31CA"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Direzione scientifica</w:t>
            </w:r>
          </w:p>
        </w:tc>
      </w:tr>
    </w:tbl>
    <w:p w14:paraId="227987FB" w14:textId="77777777" w:rsidR="000B6FC3" w:rsidRDefault="000B6FC3">
      <w:pPr>
        <w:pStyle w:val="EinfAbs"/>
        <w:spacing w:line="276" w:lineRule="auto"/>
        <w:rPr>
          <w:b/>
          <w:bCs/>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08E4FE83"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B625BE3" w14:textId="21AD2031"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Date (</w:t>
            </w:r>
            <w:r w:rsidR="00BA75C6">
              <w:rPr>
                <w:rFonts w:ascii="Calibri" w:hAnsi="Calibri"/>
                <w:sz w:val="20"/>
                <w:szCs w:val="20"/>
                <w:lang w:val="de-DE"/>
                <w14:textOutline w14:w="12700" w14:cap="flat" w14:cmpd="sng" w14:algn="ctr">
                  <w14:noFill/>
                  <w14:prstDash w14:val="solid"/>
                  <w14:miter w14:lim="400000"/>
                </w14:textOutline>
              </w:rPr>
              <w:t>2021</w:t>
            </w:r>
            <w:r>
              <w:rPr>
                <w:rFonts w:ascii="Calibri" w:hAnsi="Calibri"/>
                <w:sz w:val="20"/>
                <w:szCs w:val="20"/>
                <w:lang w:val="de-DE"/>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 a)</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76BD3A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EA4873C"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2021 - in corso</w:t>
            </w:r>
          </w:p>
        </w:tc>
      </w:tr>
      <w:tr w:rsidR="000B6FC3" w14:paraId="0D46303F"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404A8DA"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1CE950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D38F61A"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Finzioni</w:t>
            </w:r>
            <w:r>
              <w:rPr>
                <w:rFonts w:ascii="Calibri" w:hAnsi="Calibri"/>
                <w:sz w:val="22"/>
                <w:szCs w:val="22"/>
                <w14:textOutline w14:w="12700" w14:cap="flat" w14:cmpd="sng" w14:algn="ctr">
                  <w14:noFill/>
                  <w14:prstDash w14:val="solid"/>
                  <w14:miter w14:lim="400000"/>
                </w14:textOutline>
              </w:rPr>
              <w:t xml:space="preserve"> - </w:t>
            </w:r>
            <w:r>
              <w:rPr>
                <w:rFonts w:ascii="Calibri" w:hAnsi="Calibri"/>
                <w:b/>
                <w:bCs/>
                <w:sz w:val="22"/>
                <w:szCs w:val="22"/>
                <w14:textOutline w14:w="12700" w14:cap="flat" w14:cmpd="sng" w14:algn="ctr">
                  <w14:noFill/>
                  <w14:prstDash w14:val="solid"/>
                  <w14:miter w14:lim="400000"/>
                </w14:textOutline>
              </w:rPr>
              <w:t>Rivista di teoria critica e letteratura italiana contemporanea</w:t>
            </w:r>
            <w:r>
              <w:rPr>
                <w:rFonts w:ascii="Calibri" w:hAnsi="Calibri"/>
                <w:sz w:val="22"/>
                <w:szCs w:val="22"/>
                <w14:textOutline w14:w="12700" w14:cap="flat" w14:cmpd="sng" w14:algn="ctr">
                  <w14:noFill/>
                  <w14:prstDash w14:val="solid"/>
                  <w14:miter w14:lim="400000"/>
                </w14:textOutline>
              </w:rPr>
              <w:t xml:space="preserve"> dell’Università di Bologna [ISSN: 2785-2288]</w:t>
            </w:r>
          </w:p>
        </w:tc>
      </w:tr>
      <w:tr w:rsidR="000B6FC3" w14:paraId="5EEF6EA6"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8B58A79"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78E1687"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1031954"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Direttore scientifico</w:t>
            </w:r>
          </w:p>
        </w:tc>
      </w:tr>
    </w:tbl>
    <w:p w14:paraId="2274CCEB" w14:textId="77777777" w:rsidR="000B6FC3" w:rsidRDefault="000B6FC3">
      <w:pPr>
        <w:pStyle w:val="EinfAbs"/>
        <w:spacing w:line="276" w:lineRule="auto"/>
        <w:rPr>
          <w:b/>
          <w:bCs/>
          <w:lang w:val="it-IT"/>
        </w:rPr>
      </w:pPr>
    </w:p>
    <w:p w14:paraId="75E61B73" w14:textId="77777777" w:rsidR="000B6FC3" w:rsidRDefault="000B6FC3">
      <w:pPr>
        <w:pStyle w:val="EinfAbs"/>
        <w:spacing w:line="276" w:lineRule="auto"/>
        <w:rPr>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1A8EF93A"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7B800F1" w14:textId="23AAD055"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Date (</w:t>
            </w:r>
            <w:r w:rsidR="00BA75C6">
              <w:rPr>
                <w:rFonts w:ascii="Calibri" w:hAnsi="Calibri"/>
                <w:sz w:val="20"/>
                <w:szCs w:val="20"/>
                <w:lang w:val="de-DE"/>
                <w14:textOutline w14:w="12700" w14:cap="flat" w14:cmpd="sng" w14:algn="ctr">
                  <w14:noFill/>
                  <w14:prstDash w14:val="solid"/>
                  <w14:miter w14:lim="400000"/>
                </w14:textOutline>
              </w:rPr>
              <w:t>2020</w:t>
            </w:r>
            <w:r>
              <w:rPr>
                <w:rFonts w:ascii="Calibri" w:hAnsi="Calibri"/>
                <w:sz w:val="20"/>
                <w:szCs w:val="20"/>
                <w14:textOutline w14:w="12700" w14:cap="flat" w14:cmpd="sng" w14:algn="ctr">
                  <w14:noFill/>
                  <w14:prstDash w14:val="solid"/>
                  <w14:miter w14:lim="400000"/>
                </w14:textOutline>
              </w:rPr>
              <w:t>– a</w:t>
            </w:r>
            <w:r w:rsidR="00BA75C6">
              <w:rPr>
                <w:rFonts w:ascii="Calibri" w:hAnsi="Calibri"/>
                <w:sz w:val="20"/>
                <w:szCs w:val="20"/>
                <w14:textOutline w14:w="12700" w14:cap="flat" w14:cmpd="sng" w14:algn="ctr">
                  <w14:noFill/>
                  <w14:prstDash w14:val="solid"/>
                  <w14:miter w14:lim="400000"/>
                </w14:textOutline>
              </w:rPr>
              <w:t xml:space="preserve"> 2022</w:t>
            </w:r>
            <w:r>
              <w:rPr>
                <w:rFonts w:ascii="Calibri" w:hAnsi="Calibri"/>
                <w:sz w:val="20"/>
                <w:szCs w:val="20"/>
                <w14:textOutline w14:w="12700" w14:cap="flat" w14:cmpd="sng" w14:algn="ctr">
                  <w14:noFill/>
                  <w14:prstDash w14:val="solid"/>
                  <w14:miter w14:lim="400000"/>
                </w14:textOutline>
              </w:rPr>
              <w:t>)</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908E244"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34DCED79" w14:textId="08999E3B"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202</w:t>
            </w:r>
            <w:r w:rsidR="00BA75C6">
              <w:rPr>
                <w:rFonts w:ascii="Calibri" w:hAnsi="Calibri"/>
                <w:sz w:val="22"/>
                <w:szCs w:val="22"/>
                <w14:textOutline w14:w="12700" w14:cap="flat" w14:cmpd="sng" w14:algn="ctr">
                  <w14:noFill/>
                  <w14:prstDash w14:val="solid"/>
                  <w14:miter w14:lim="400000"/>
                </w14:textOutline>
              </w:rPr>
              <w:t>2</w:t>
            </w:r>
          </w:p>
        </w:tc>
      </w:tr>
      <w:tr w:rsidR="000B6FC3" w14:paraId="78CFA552"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9FBD75F"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D824548"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9A8B90B"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 xml:space="preserve">Mostra </w:t>
            </w:r>
            <w:r>
              <w:rPr>
                <w:rFonts w:ascii="Calibri" w:hAnsi="Calibri"/>
                <w:b/>
                <w:bCs/>
                <w:sz w:val="22"/>
                <w:szCs w:val="22"/>
                <w14:textOutline w14:w="12700" w14:cap="flat" w14:cmpd="sng" w14:algn="ctr">
                  <w14:noFill/>
                  <w14:prstDash w14:val="solid"/>
                  <w14:miter w14:lim="400000"/>
                </w14:textOutline>
              </w:rPr>
              <w:t>«</w:t>
            </w:r>
            <w:r>
              <w:rPr>
                <w:rFonts w:ascii="Calibri" w:hAnsi="Calibri"/>
                <w:b/>
                <w:bCs/>
                <w:i/>
                <w:iCs/>
                <w:sz w:val="22"/>
                <w:szCs w:val="22"/>
                <w14:textOutline w14:w="12700" w14:cap="flat" w14:cmpd="sng" w14:algn="ctr">
                  <w14:noFill/>
                  <w14:prstDash w14:val="solid"/>
                  <w14:miter w14:lim="400000"/>
                </w14:textOutline>
              </w:rPr>
              <w:t>Folgorazioni figurative</w:t>
            </w:r>
            <w:r>
              <w:rPr>
                <w:rFonts w:ascii="Calibri" w:hAnsi="Calibri"/>
                <w:b/>
                <w:bCs/>
                <w:sz w:val="22"/>
                <w:szCs w:val="22"/>
                <w14:textOutline w14:w="12700" w14:cap="flat" w14:cmpd="sng" w14:algn="ctr">
                  <w14:noFill/>
                  <w14:prstDash w14:val="solid"/>
                  <w14:miter w14:lim="400000"/>
                </w14:textOutline>
              </w:rPr>
              <w:t>»</w:t>
            </w:r>
            <w:r>
              <w:rPr>
                <w:rFonts w:ascii="Calibri" w:hAnsi="Calibri"/>
                <w:sz w:val="22"/>
                <w:szCs w:val="22"/>
                <w14:textOutline w14:w="12700" w14:cap="flat" w14:cmpd="sng" w14:algn="ctr">
                  <w14:noFill/>
                  <w14:prstDash w14:val="solid"/>
                  <w14:miter w14:lim="400000"/>
                </w14:textOutline>
              </w:rPr>
              <w:t>, svolta tra il febbraio e l’ottobre del 2022, dedicata all’influenza artistica nell’opera di Pasolini</w:t>
            </w:r>
          </w:p>
        </w:tc>
      </w:tr>
      <w:tr w:rsidR="000B6FC3" w14:paraId="7BA15010"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106422F"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825E79A"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132F9AD"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Ideazione e organizzazione </w:t>
            </w:r>
            <w:r>
              <w:rPr>
                <w:rFonts w:ascii="Calibri" w:hAnsi="Calibri"/>
                <w:sz w:val="22"/>
                <w:szCs w:val="22"/>
                <w14:textOutline w14:w="12700" w14:cap="flat" w14:cmpd="sng" w14:algn="ctr">
                  <w14:noFill/>
                  <w14:prstDash w14:val="solid"/>
                  <w14:miter w14:lim="400000"/>
                </w14:textOutline>
              </w:rPr>
              <w:t xml:space="preserve">in collaborazione con la </w:t>
            </w:r>
            <w:r>
              <w:rPr>
                <w:rFonts w:ascii="Calibri" w:hAnsi="Calibri"/>
                <w:b/>
                <w:bCs/>
                <w:sz w:val="22"/>
                <w:szCs w:val="22"/>
                <w14:textOutline w14:w="12700" w14:cap="flat" w14:cmpd="sng" w14:algn="ctr">
                  <w14:noFill/>
                  <w14:prstDash w14:val="solid"/>
                  <w14:miter w14:lim="400000"/>
                </w14:textOutline>
              </w:rPr>
              <w:t>Cineteca di Bologna</w:t>
            </w:r>
          </w:p>
        </w:tc>
      </w:tr>
    </w:tbl>
    <w:p w14:paraId="76897D6E" w14:textId="77777777" w:rsidR="000B6FC3" w:rsidRDefault="000B6FC3">
      <w:pPr>
        <w:pStyle w:val="EinfAbs"/>
        <w:spacing w:line="276" w:lineRule="auto"/>
        <w:rPr>
          <w:lang w:val="it-IT"/>
        </w:rPr>
      </w:pPr>
    </w:p>
    <w:p w14:paraId="139DDC79" w14:textId="77777777" w:rsidR="000B6FC3" w:rsidRDefault="000B6FC3">
      <w:pPr>
        <w:pStyle w:val="EinfAbs"/>
        <w:spacing w:line="276" w:lineRule="auto"/>
        <w:rPr>
          <w:b/>
          <w:bCs/>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581B0563"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A1FDD02" w14:textId="5985F67A"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sidR="00BA75C6">
              <w:rPr>
                <w:rFonts w:ascii="Calibri" w:hAnsi="Calibri"/>
                <w:sz w:val="20"/>
                <w:szCs w:val="20"/>
                <w14:textOutline w14:w="12700" w14:cap="flat" w14:cmpd="sng" w14:algn="ctr">
                  <w14:noFill/>
                  <w14:prstDash w14:val="solid"/>
                  <w14:miter w14:lim="400000"/>
                </w14:textOutline>
              </w:rPr>
              <w:t>2014</w:t>
            </w:r>
            <w:r>
              <w:rPr>
                <w:rFonts w:ascii="Calibri" w:hAnsi="Calibri"/>
                <w:sz w:val="20"/>
                <w:szCs w:val="20"/>
                <w14:textOutline w14:w="12700" w14:cap="flat" w14:cmpd="sng" w14:algn="ctr">
                  <w14:noFill/>
                  <w14:prstDash w14:val="solid"/>
                  <w14:miter w14:lim="400000"/>
                </w14:textOutline>
              </w:rPr>
              <w:t>)</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36E6168"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C9B97CA"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2014 - in corso</w:t>
            </w:r>
          </w:p>
        </w:tc>
      </w:tr>
      <w:tr w:rsidR="000B6FC3" w14:paraId="0044E038"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FAA7B1D"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A41BA56"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69654EC"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Rivista Pascoliana </w:t>
            </w:r>
            <w:r>
              <w:rPr>
                <w:rFonts w:ascii="Calibri" w:hAnsi="Calibri"/>
                <w:sz w:val="22"/>
                <w:szCs w:val="22"/>
                <w14:textOutline w14:w="12700" w14:cap="flat" w14:cmpd="sng" w14:algn="ctr">
                  <w14:noFill/>
                  <w14:prstDash w14:val="solid"/>
                  <w14:miter w14:lim="400000"/>
                </w14:textOutline>
              </w:rPr>
              <w:t>[ISSN: 1120-8856]</w:t>
            </w:r>
          </w:p>
        </w:tc>
      </w:tr>
      <w:tr w:rsidR="000B6FC3" w14:paraId="2F2CE152"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D5A68D5"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0749ED4"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4FDFF02"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Direzione</w:t>
            </w:r>
          </w:p>
        </w:tc>
      </w:tr>
    </w:tbl>
    <w:p w14:paraId="67CCC859" w14:textId="77777777" w:rsidR="000B6FC3" w:rsidRDefault="000B6FC3">
      <w:pPr>
        <w:pStyle w:val="EinfAbs"/>
        <w:spacing w:line="276" w:lineRule="auto"/>
        <w:rPr>
          <w:b/>
          <w:bCs/>
          <w:lang w:val="it-IT"/>
        </w:rPr>
      </w:pPr>
    </w:p>
    <w:p w14:paraId="362EFC10" w14:textId="77777777" w:rsidR="000B6FC3" w:rsidRDefault="000B6FC3">
      <w:pPr>
        <w:pStyle w:val="EinfAbs"/>
        <w:spacing w:line="276" w:lineRule="auto"/>
        <w:rPr>
          <w:b/>
          <w:bCs/>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57FF7871"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388C3B6" w14:textId="3B4FD211"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lang w:val="de-DE"/>
                <w14:textOutline w14:w="12700" w14:cap="flat" w14:cmpd="sng" w14:algn="ctr">
                  <w14:noFill/>
                  <w14:prstDash w14:val="solid"/>
                  <w14:miter w14:lim="400000"/>
                </w14:textOutline>
              </w:rPr>
              <w:t xml:space="preserve">Date (da </w:t>
            </w:r>
            <w:r w:rsidR="00BA75C6">
              <w:rPr>
                <w:rFonts w:ascii="Calibri" w:hAnsi="Calibri"/>
                <w:sz w:val="20"/>
                <w:szCs w:val="20"/>
                <w14:textOutline w14:w="12700" w14:cap="flat" w14:cmpd="sng" w14:algn="ctr">
                  <w14:noFill/>
                  <w14:prstDash w14:val="solid"/>
                  <w14:miter w14:lim="400000"/>
                </w14:textOutline>
              </w:rPr>
              <w:t>2007</w:t>
            </w:r>
            <w:r>
              <w:rPr>
                <w:rFonts w:ascii="Calibri" w:hAnsi="Calibri"/>
                <w:sz w:val="20"/>
                <w:szCs w:val="20"/>
                <w14:textOutline w14:w="12700" w14:cap="flat" w14:cmpd="sng" w14:algn="ctr">
                  <w14:noFill/>
                  <w14:prstDash w14:val="solid"/>
                  <w14:miter w14:lim="400000"/>
                </w14:textOutline>
              </w:rPr>
              <w:t>)</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0C8E50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607E595"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2007 - in corso</w:t>
            </w:r>
          </w:p>
        </w:tc>
      </w:tr>
      <w:tr w:rsidR="000B6FC3" w14:paraId="1FA78880" w14:textId="77777777">
        <w:trPr>
          <w:trHeight w:val="54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EBC75CB"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Nome e indirizzo del datore di lavoro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EFFD86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81E5B75"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 xml:space="preserve">Studi Pasoliniani </w:t>
            </w:r>
            <w:r>
              <w:rPr>
                <w:rFonts w:ascii="Calibri" w:hAnsi="Calibri"/>
                <w:sz w:val="22"/>
                <w:szCs w:val="22"/>
                <w14:textOutline w14:w="12700" w14:cap="flat" w14:cmpd="sng" w14:algn="ctr">
                  <w14:noFill/>
                  <w14:prstDash w14:val="solid"/>
                  <w14:miter w14:lim="400000"/>
                </w14:textOutline>
              </w:rPr>
              <w:t>[ISSN: 1972-473X]</w:t>
            </w:r>
          </w:p>
        </w:tc>
      </w:tr>
      <w:tr w:rsidR="000B6FC3" w14:paraId="6DCBF44D"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92C46AD" w14:textId="77777777" w:rsidR="000B6FC3" w:rsidRDefault="0065703F">
            <w:pPr>
              <w:suppressAutoHyphens/>
              <w:spacing w:before="20" w:after="20"/>
              <w:ind w:right="373"/>
              <w:jc w:val="right"/>
              <w:outlineLvl w:val="0"/>
            </w:pPr>
            <w:r>
              <w:rPr>
                <w:rFonts w:ascii="Calibri" w:hAnsi="Calibri"/>
                <w:b/>
                <w:bCs/>
                <w:sz w:val="20"/>
                <w:szCs w:val="20"/>
                <w14:textOutline w14:w="12700" w14:cap="flat" w14:cmpd="sng" w14:algn="ctr">
                  <w14:noFill/>
                  <w14:prstDash w14:val="solid"/>
                  <w14:miter w14:lim="400000"/>
                </w14:textOutline>
              </w:rPr>
              <w:t xml:space="preserve">• </w:t>
            </w:r>
            <w:r>
              <w:rPr>
                <w:rFonts w:ascii="Calibri" w:hAnsi="Calibri"/>
                <w:sz w:val="20"/>
                <w:szCs w:val="20"/>
                <w14:textOutline w14:w="12700" w14:cap="flat" w14:cmpd="sng" w14:algn="ctr">
                  <w14:noFill/>
                  <w14:prstDash w14:val="solid"/>
                  <w14:miter w14:lim="400000"/>
                </w14:textOutline>
              </w:rPr>
              <w:t>Tipo di impiego</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2A0532F"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BA40120" w14:textId="77777777" w:rsidR="000B6FC3" w:rsidRDefault="0065703F">
            <w:pPr>
              <w:tabs>
                <w:tab w:val="left" w:pos="1440"/>
                <w:tab w:val="left" w:pos="2880"/>
                <w:tab w:val="left" w:pos="4320"/>
                <w:tab w:val="left" w:pos="5760"/>
              </w:tabs>
              <w:suppressAutoHyphens/>
              <w:outlineLvl w:val="0"/>
            </w:pPr>
            <w:r>
              <w:rPr>
                <w:rFonts w:ascii="Calibri" w:hAnsi="Calibri"/>
                <w:b/>
                <w:bCs/>
                <w:sz w:val="22"/>
                <w:szCs w:val="22"/>
                <w14:textOutline w14:w="12700" w14:cap="flat" w14:cmpd="sng" w14:algn="ctr">
                  <w14:noFill/>
                  <w14:prstDash w14:val="solid"/>
                  <w14:miter w14:lim="400000"/>
                </w14:textOutline>
              </w:rPr>
              <w:t>Membro del Comitato Scientifico</w:t>
            </w:r>
          </w:p>
        </w:tc>
      </w:tr>
    </w:tbl>
    <w:p w14:paraId="44681958" w14:textId="77777777" w:rsidR="000B6FC3" w:rsidRDefault="000B6FC3">
      <w:pPr>
        <w:pStyle w:val="EinfAbs"/>
        <w:spacing w:line="276" w:lineRule="auto"/>
        <w:rPr>
          <w:b/>
          <w:bCs/>
          <w:lang w:val="it-IT"/>
        </w:rPr>
      </w:pPr>
    </w:p>
    <w:p w14:paraId="78C2B29B" w14:textId="77777777" w:rsidR="000B6FC3" w:rsidRDefault="000B6FC3">
      <w:pPr>
        <w:pStyle w:val="Didefault"/>
        <w:spacing w:before="0"/>
        <w:ind w:right="373"/>
        <w:rPr>
          <w:rFonts w:ascii="Calibri" w:eastAsia="Calibri" w:hAnsi="Calibri" w:cs="Calibri"/>
          <w:sz w:val="20"/>
          <w:szCs w:val="20"/>
        </w:rPr>
      </w:pPr>
    </w:p>
    <w:tbl>
      <w:tblPr>
        <w:tblStyle w:val="TableNormal"/>
        <w:tblW w:w="36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72"/>
      </w:tblGrid>
      <w:tr w:rsidR="000B6FC3" w14:paraId="3158E7EE" w14:textId="77777777">
        <w:trPr>
          <w:trHeight w:val="755"/>
        </w:trPr>
        <w:tc>
          <w:tcPr>
            <w:tcW w:w="3672"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04AD1A1" w14:textId="77777777" w:rsidR="000B6FC3" w:rsidRDefault="0065703F">
            <w:pPr>
              <w:suppressAutoHyphens/>
              <w:ind w:right="373"/>
              <w:outlineLvl w:val="0"/>
            </w:pPr>
            <w:r>
              <w:rPr>
                <w:rFonts w:ascii="Calibri" w:hAnsi="Calibri"/>
                <w:b/>
                <w:bCs/>
                <w:smallCaps/>
                <w:sz w:val="32"/>
                <w:szCs w:val="32"/>
                <w14:textOutline w14:w="12700" w14:cap="flat" w14:cmpd="sng" w14:algn="ctr">
                  <w14:noFill/>
                  <w14:prstDash w14:val="solid"/>
                  <w14:miter w14:lim="400000"/>
                </w14:textOutline>
              </w:rPr>
              <w:lastRenderedPageBreak/>
              <w:t>Istruzione e formazione</w:t>
            </w:r>
          </w:p>
        </w:tc>
      </w:tr>
    </w:tbl>
    <w:p w14:paraId="3AC65227" w14:textId="77777777" w:rsidR="000B6FC3" w:rsidRDefault="000B6FC3">
      <w:pPr>
        <w:pStyle w:val="Didefault"/>
        <w:spacing w:before="0"/>
        <w:ind w:right="373"/>
        <w:rPr>
          <w:rFonts w:ascii="Calibri" w:eastAsia="Calibri" w:hAnsi="Calibri" w:cs="Calibri"/>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28D5E519"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54A80F3"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Date (1988 – 1991)</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641E1D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882B13A"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Dottorato di ricerca in Culture letterarie, filologiche, storiche</w:t>
            </w:r>
          </w:p>
        </w:tc>
      </w:tr>
      <w:tr w:rsidR="000B6FC3" w14:paraId="58FC63DD" w14:textId="77777777">
        <w:trPr>
          <w:trHeight w:val="80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30C2C08E"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Nome e tipo di istituto di istruzione o formazione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A61E493"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88A9ED6"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11932261"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58FF33E"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Titolo della tesi</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E73892F"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162ACFD" w14:textId="77777777" w:rsidR="000B6FC3" w:rsidRDefault="000B6FC3"/>
        </w:tc>
      </w:tr>
      <w:tr w:rsidR="000B6FC3" w14:paraId="69E7D1CD"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49AAD1E"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Tutor</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CF0357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640AADE"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Prof. Fausto Curi</w:t>
            </w:r>
          </w:p>
        </w:tc>
      </w:tr>
      <w:tr w:rsidR="000B6FC3" w14:paraId="54F2DB4C"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D68866D"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Votazione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DFA0573"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BAFDE5F"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Eccellente</w:t>
            </w:r>
          </w:p>
        </w:tc>
      </w:tr>
    </w:tbl>
    <w:p w14:paraId="03D3C4F6" w14:textId="77777777" w:rsidR="000B6FC3" w:rsidRDefault="000B6FC3">
      <w:pPr>
        <w:pStyle w:val="Didefault"/>
        <w:spacing w:before="0"/>
        <w:ind w:right="373"/>
        <w:rPr>
          <w:rFonts w:ascii="Calibri" w:eastAsia="Calibri" w:hAnsi="Calibri" w:cs="Calibri"/>
          <w:b/>
          <w:bCs/>
          <w:sz w:val="20"/>
          <w:szCs w:val="20"/>
        </w:rPr>
      </w:pPr>
    </w:p>
    <w:p w14:paraId="6E37B661" w14:textId="77777777" w:rsidR="000B6FC3" w:rsidRDefault="000B6FC3">
      <w:pPr>
        <w:pStyle w:val="Didefault"/>
        <w:spacing w:before="0"/>
        <w:ind w:right="373"/>
        <w:rPr>
          <w:rFonts w:ascii="Calibri" w:eastAsia="Calibri" w:hAnsi="Calibri" w:cs="Calibri"/>
          <w:b/>
          <w:bCs/>
          <w:sz w:val="20"/>
          <w:szCs w:val="20"/>
        </w:rPr>
      </w:pPr>
    </w:p>
    <w:p w14:paraId="6A5C9D19" w14:textId="77777777" w:rsidR="000B6FC3" w:rsidRDefault="000B6FC3">
      <w:pPr>
        <w:pStyle w:val="Didefault"/>
        <w:spacing w:before="0"/>
        <w:ind w:right="373"/>
        <w:rPr>
          <w:rFonts w:ascii="Calibri" w:eastAsia="Calibri" w:hAnsi="Calibri" w:cs="Calibri"/>
          <w:b/>
          <w:bCs/>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6C8FB04E"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E03BDA4"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Date (1988 – 1991)</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08F3C8E"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212F6B7"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Laurea in Lettere</w:t>
            </w:r>
          </w:p>
        </w:tc>
      </w:tr>
      <w:tr w:rsidR="000B6FC3" w14:paraId="7109E276" w14:textId="77777777">
        <w:trPr>
          <w:trHeight w:val="80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F6B9AC4"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Nome e tipo di istituto di istruzione o formazione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E1D49EA"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4A96164"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Alma Mater Studiorum - Università di Bologna</w:t>
            </w:r>
          </w:p>
        </w:tc>
      </w:tr>
      <w:tr w:rsidR="000B6FC3" w14:paraId="25C16BF5"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341BE5B"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Titolo della tesi</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C307BB5"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B068FA4" w14:textId="77777777" w:rsidR="000B6FC3" w:rsidRDefault="000B6FC3"/>
        </w:tc>
      </w:tr>
      <w:tr w:rsidR="000B6FC3" w14:paraId="08A0A1E2"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85766A1"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Tutor</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C08F30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E60F4EB"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Ezio Raimondi</w:t>
            </w:r>
          </w:p>
        </w:tc>
      </w:tr>
      <w:tr w:rsidR="000B6FC3" w14:paraId="7817EC9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156F0BA8"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Votazione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01EFA7B"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F7C2158"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110 e lode</w:t>
            </w:r>
          </w:p>
        </w:tc>
      </w:tr>
    </w:tbl>
    <w:p w14:paraId="38E4F2AB" w14:textId="77777777" w:rsidR="000B6FC3" w:rsidRDefault="000B6FC3">
      <w:pPr>
        <w:pStyle w:val="Didefault"/>
        <w:spacing w:before="0"/>
        <w:ind w:right="373"/>
        <w:rPr>
          <w:rFonts w:ascii="Calibri" w:eastAsia="Calibri" w:hAnsi="Calibri" w:cs="Calibri"/>
          <w:b/>
          <w:bCs/>
          <w:sz w:val="20"/>
          <w:szCs w:val="20"/>
        </w:rPr>
      </w:pPr>
    </w:p>
    <w:p w14:paraId="423E6EAD" w14:textId="77777777" w:rsidR="000B6FC3" w:rsidRDefault="000B6FC3">
      <w:pPr>
        <w:pStyle w:val="EinfAbs"/>
        <w:spacing w:line="276" w:lineRule="auto"/>
        <w:ind w:left="348" w:firstLine="360"/>
        <w:rPr>
          <w:lang w:val="it-IT"/>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418"/>
        <w:gridCol w:w="6192"/>
      </w:tblGrid>
      <w:tr w:rsidR="000B6FC3" w14:paraId="0D14324E"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7028B38B"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Date (1988 – 1991)</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647CCD63"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2E02C67"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Diploma di Maturità Classica</w:t>
            </w:r>
          </w:p>
        </w:tc>
      </w:tr>
      <w:tr w:rsidR="000B6FC3" w14:paraId="62098F39" w14:textId="77777777">
        <w:trPr>
          <w:trHeight w:val="80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5ADA875E"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Nome e tipo di istituto di istruzione o formazione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C88015C"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8A8E297" w14:textId="77777777" w:rsidR="000B6FC3" w:rsidRDefault="0065703F">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Liceo Classico G.B. Morgagni (Forlì)</w:t>
            </w:r>
          </w:p>
        </w:tc>
      </w:tr>
      <w:tr w:rsidR="000B6FC3" w14:paraId="405CE815"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3C86BC7"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Titolo della tesi</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ADB849D"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27B5447" w14:textId="77777777" w:rsidR="000B6FC3" w:rsidRDefault="000B6FC3"/>
        </w:tc>
      </w:tr>
      <w:tr w:rsidR="000B6FC3" w14:paraId="78EBF120"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74041A0"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Tutor</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722625B"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4D23FE9F" w14:textId="77777777" w:rsidR="000B6FC3" w:rsidRDefault="000B6FC3"/>
        </w:tc>
      </w:tr>
      <w:tr w:rsidR="000B6FC3" w14:paraId="0BC3CC24" w14:textId="77777777">
        <w:trPr>
          <w:trHeight w:val="460"/>
        </w:trPr>
        <w:tc>
          <w:tcPr>
            <w:tcW w:w="262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0E8E50E3"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Votazione</w:t>
            </w:r>
          </w:p>
        </w:tc>
        <w:tc>
          <w:tcPr>
            <w:tcW w:w="418"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04C1DC7A" w14:textId="77777777" w:rsidR="000B6FC3" w:rsidRDefault="000B6FC3"/>
        </w:tc>
        <w:tc>
          <w:tcPr>
            <w:tcW w:w="6191"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C33D6CA" w14:textId="26B2AB7D" w:rsidR="000B6FC3" w:rsidRDefault="008A2A6D">
            <w:pPr>
              <w:tabs>
                <w:tab w:val="left" w:pos="1440"/>
                <w:tab w:val="left" w:pos="2880"/>
                <w:tab w:val="left" w:pos="4320"/>
                <w:tab w:val="left" w:pos="5760"/>
              </w:tabs>
              <w:suppressAutoHyphens/>
              <w:outlineLvl w:val="0"/>
            </w:pPr>
            <w:r>
              <w:rPr>
                <w:rFonts w:ascii="Calibri" w:hAnsi="Calibri"/>
                <w:sz w:val="22"/>
                <w:szCs w:val="22"/>
                <w14:textOutline w14:w="12700" w14:cap="flat" w14:cmpd="sng" w14:algn="ctr">
                  <w14:noFill/>
                  <w14:prstDash w14:val="solid"/>
                  <w14:miter w14:lim="400000"/>
                </w14:textOutline>
              </w:rPr>
              <w:t>60</w:t>
            </w:r>
            <w:r w:rsidR="0065703F">
              <w:rPr>
                <w:rFonts w:ascii="Calibri" w:hAnsi="Calibri"/>
                <w:sz w:val="22"/>
                <w:szCs w:val="22"/>
                <w14:textOutline w14:w="12700" w14:cap="flat" w14:cmpd="sng" w14:algn="ctr">
                  <w14:noFill/>
                  <w14:prstDash w14:val="solid"/>
                  <w14:miter w14:lim="400000"/>
                </w14:textOutline>
              </w:rPr>
              <w:t xml:space="preserve"> e lode</w:t>
            </w:r>
          </w:p>
        </w:tc>
      </w:tr>
    </w:tbl>
    <w:p w14:paraId="20C1048F" w14:textId="77777777" w:rsidR="000B6FC3" w:rsidRDefault="000B6FC3">
      <w:pPr>
        <w:pStyle w:val="EinfAbs"/>
        <w:spacing w:line="276" w:lineRule="auto"/>
        <w:rPr>
          <w:smallCaps/>
          <w:sz w:val="20"/>
          <w:szCs w:val="20"/>
          <w:lang w:val="it-IT"/>
        </w:rPr>
      </w:pPr>
    </w:p>
    <w:p w14:paraId="27D8A78F"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smallCaps/>
          <w:color w:val="333333"/>
          <w:sz w:val="22"/>
          <w:szCs w:val="22"/>
          <w:shd w:val="clear" w:color="auto" w:fill="FFFFFF"/>
        </w:rPr>
      </w:pPr>
      <w:r>
        <w:rPr>
          <w:rFonts w:ascii="Calibri" w:hAnsi="Calibri"/>
          <w:smallCaps/>
          <w:color w:val="333333"/>
          <w:sz w:val="32"/>
          <w:szCs w:val="32"/>
          <w:shd w:val="clear" w:color="auto" w:fill="FFFFFF"/>
        </w:rPr>
        <w:t>Competenze Linguistiche</w:t>
      </w:r>
    </w:p>
    <w:p w14:paraId="3DA0E8F9" w14:textId="77777777" w:rsidR="000B6FC3" w:rsidRDefault="000B6FC3">
      <w:pPr>
        <w:pStyle w:val="EinfAbs"/>
        <w:spacing w:line="276" w:lineRule="auto"/>
        <w:rPr>
          <w:smallCaps/>
          <w:lang w:val="it-IT"/>
        </w:rPr>
      </w:pPr>
    </w:p>
    <w:tbl>
      <w:tblPr>
        <w:tblStyle w:val="TableNormal"/>
        <w:tblW w:w="71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44"/>
        <w:gridCol w:w="323"/>
        <w:gridCol w:w="4820"/>
      </w:tblGrid>
      <w:tr w:rsidR="000B6FC3" w14:paraId="7C5B9645" w14:textId="77777777" w:rsidTr="00FA5084">
        <w:trPr>
          <w:trHeight w:val="544"/>
        </w:trPr>
        <w:tc>
          <w:tcPr>
            <w:tcW w:w="204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11671FF" w14:textId="77777777" w:rsidR="000B6FC3" w:rsidRDefault="0065703F" w:rsidP="00FA5084">
            <w:pPr>
              <w:suppressAutoHyphens/>
              <w:spacing w:before="20" w:after="20"/>
              <w:ind w:right="373"/>
              <w:jc w:val="center"/>
              <w:outlineLvl w:val="0"/>
            </w:pPr>
            <w:r>
              <w:rPr>
                <w:rFonts w:ascii="Calibri" w:hAnsi="Calibri"/>
                <w:sz w:val="20"/>
                <w:szCs w:val="20"/>
                <w14:textOutline w14:w="12700" w14:cap="flat" w14:cmpd="sng" w14:algn="ctr">
                  <w14:noFill/>
                  <w14:prstDash w14:val="solid"/>
                  <w14:miter w14:lim="400000"/>
                </w14:textOutline>
              </w:rPr>
              <w:t>• Italiano</w:t>
            </w:r>
          </w:p>
        </w:tc>
        <w:tc>
          <w:tcPr>
            <w:tcW w:w="323"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35201FCD" w14:textId="77777777" w:rsidR="000B6FC3" w:rsidRDefault="000B6FC3"/>
        </w:tc>
        <w:tc>
          <w:tcPr>
            <w:tcW w:w="482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2C70BEFC" w14:textId="77777777" w:rsidR="000B6FC3" w:rsidRDefault="0065703F">
            <w:pPr>
              <w:suppressAutoHyphens/>
              <w:spacing w:before="20" w:after="20"/>
              <w:ind w:right="373"/>
              <w:outlineLvl w:val="0"/>
            </w:pPr>
            <w:r>
              <w:rPr>
                <w:rFonts w:ascii="Calibri" w:hAnsi="Calibri"/>
                <w:sz w:val="22"/>
                <w:szCs w:val="22"/>
                <w14:textOutline w14:w="12700" w14:cap="flat" w14:cmpd="sng" w14:algn="ctr">
                  <w14:noFill/>
                  <w14:prstDash w14:val="solid"/>
                  <w14:miter w14:lim="400000"/>
                </w14:textOutline>
              </w:rPr>
              <w:t>Madrelingua</w:t>
            </w:r>
          </w:p>
        </w:tc>
      </w:tr>
      <w:tr w:rsidR="000B6FC3" w14:paraId="7FDD7F3B" w14:textId="77777777" w:rsidTr="00FA5084">
        <w:trPr>
          <w:trHeight w:val="949"/>
        </w:trPr>
        <w:tc>
          <w:tcPr>
            <w:tcW w:w="204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0A0D544" w14:textId="77777777" w:rsidR="000B6FC3" w:rsidRDefault="0065703F" w:rsidP="00FA5084">
            <w:pPr>
              <w:suppressAutoHyphens/>
              <w:spacing w:before="20" w:after="20"/>
              <w:ind w:right="373"/>
              <w:jc w:val="center"/>
              <w:outlineLvl w:val="0"/>
            </w:pPr>
            <w:r>
              <w:rPr>
                <w:rFonts w:ascii="Calibri" w:hAnsi="Calibri"/>
                <w:sz w:val="20"/>
                <w:szCs w:val="20"/>
                <w14:textOutline w14:w="12700" w14:cap="flat" w14:cmpd="sng" w14:algn="ctr">
                  <w14:noFill/>
                  <w14:prstDash w14:val="solid"/>
                  <w14:miter w14:lim="400000"/>
                </w14:textOutline>
              </w:rPr>
              <w:t>• Inglese</w:t>
            </w:r>
          </w:p>
        </w:tc>
        <w:tc>
          <w:tcPr>
            <w:tcW w:w="323"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52289D1" w14:textId="77777777" w:rsidR="000B6FC3" w:rsidRDefault="000B6FC3"/>
        </w:tc>
        <w:tc>
          <w:tcPr>
            <w:tcW w:w="482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214B7D6" w14:textId="306C8F4D" w:rsidR="000B6FC3" w:rsidRPr="00EE410E" w:rsidRDefault="0065703F">
            <w:pPr>
              <w:tabs>
                <w:tab w:val="left" w:pos="1440"/>
                <w:tab w:val="left" w:pos="2880"/>
                <w:tab w:val="left" w:pos="4320"/>
                <w:tab w:val="left" w:pos="5760"/>
              </w:tabs>
              <w:suppressAutoHyphens/>
              <w:outlineLvl w:val="0"/>
            </w:pPr>
            <w:r w:rsidRPr="00EE410E">
              <w:rPr>
                <w:rFonts w:ascii="Calibri" w:hAnsi="Calibri"/>
                <w:sz w:val="22"/>
                <w:szCs w:val="22"/>
                <w14:textOutline w14:w="12700" w14:cap="flat" w14:cmpd="sng" w14:algn="ctr">
                  <w14:noFill/>
                  <w14:prstDash w14:val="solid"/>
                  <w14:miter w14:lim="400000"/>
                </w14:textOutline>
              </w:rPr>
              <w:t xml:space="preserve">Lettura: </w:t>
            </w:r>
            <w:r w:rsidR="00EE410E">
              <w:rPr>
                <w:rFonts w:ascii="Calibri" w:hAnsi="Calibri"/>
                <w:sz w:val="22"/>
                <w:szCs w:val="22"/>
                <w14:textOutline w14:w="12700" w14:cap="flat" w14:cmpd="sng" w14:algn="ctr">
                  <w14:noFill/>
                  <w14:prstDash w14:val="solid"/>
                  <w14:miter w14:lim="400000"/>
                </w14:textOutline>
              </w:rPr>
              <w:t xml:space="preserve">discreta, </w:t>
            </w:r>
            <w:r w:rsidRPr="00EE410E">
              <w:rPr>
                <w:rFonts w:ascii="Calibri" w:hAnsi="Calibri"/>
                <w:sz w:val="22"/>
                <w:szCs w:val="22"/>
                <w14:textOutline w14:w="12700" w14:cap="flat" w14:cmpd="sng" w14:algn="ctr">
                  <w14:noFill/>
                  <w14:prstDash w14:val="solid"/>
                  <w14:miter w14:lim="400000"/>
                </w14:textOutline>
              </w:rPr>
              <w:t>Espressione orale:</w:t>
            </w:r>
            <w:r w:rsidR="00EE410E">
              <w:rPr>
                <w:rFonts w:ascii="Calibri" w:hAnsi="Calibri"/>
                <w:sz w:val="22"/>
                <w:szCs w:val="22"/>
                <w14:textOutline w14:w="12700" w14:cap="flat" w14:cmpd="sng" w14:algn="ctr">
                  <w14:noFill/>
                  <w14:prstDash w14:val="solid"/>
                  <w14:miter w14:lim="400000"/>
                </w14:textOutline>
              </w:rPr>
              <w:t xml:space="preserve"> discreta</w:t>
            </w:r>
          </w:p>
        </w:tc>
      </w:tr>
      <w:tr w:rsidR="000B6FC3" w14:paraId="5FEE0F42" w14:textId="77777777" w:rsidTr="00FA5084">
        <w:trPr>
          <w:trHeight w:val="949"/>
        </w:trPr>
        <w:tc>
          <w:tcPr>
            <w:tcW w:w="204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6F66E940" w14:textId="6250FEC6" w:rsidR="000B6FC3" w:rsidRDefault="00FA5084" w:rsidP="00FA5084">
            <w:pPr>
              <w:suppressAutoHyphens/>
              <w:spacing w:before="20" w:after="20"/>
              <w:ind w:right="373"/>
              <w:jc w:val="center"/>
              <w:outlineLvl w:val="0"/>
            </w:pPr>
            <w:r>
              <w:rPr>
                <w:rFonts w:ascii="Calibri" w:hAnsi="Calibri"/>
                <w:sz w:val="20"/>
                <w:szCs w:val="20"/>
                <w14:textOutline w14:w="12700" w14:cap="flat" w14:cmpd="sng" w14:algn="ctr">
                  <w14:noFill/>
                  <w14:prstDash w14:val="solid"/>
                  <w14:miter w14:lim="400000"/>
                </w14:textOutline>
              </w:rPr>
              <w:lastRenderedPageBreak/>
              <w:t xml:space="preserve">   </w:t>
            </w:r>
            <w:r w:rsidR="0065703F">
              <w:rPr>
                <w:rFonts w:ascii="Calibri" w:hAnsi="Calibri"/>
                <w:sz w:val="20"/>
                <w:szCs w:val="20"/>
                <w14:textOutline w14:w="12700" w14:cap="flat" w14:cmpd="sng" w14:algn="ctr">
                  <w14:noFill/>
                  <w14:prstDash w14:val="solid"/>
                  <w14:miter w14:lim="400000"/>
                </w14:textOutline>
              </w:rPr>
              <w:t>• Francese</w:t>
            </w:r>
          </w:p>
        </w:tc>
        <w:tc>
          <w:tcPr>
            <w:tcW w:w="323"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5A0F2EF7" w14:textId="77777777" w:rsidR="000B6FC3" w:rsidRDefault="000B6FC3"/>
        </w:tc>
        <w:tc>
          <w:tcPr>
            <w:tcW w:w="482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20791381" w14:textId="407DAD29" w:rsidR="000B6FC3" w:rsidRDefault="0065703F">
            <w:pPr>
              <w:tabs>
                <w:tab w:val="left" w:pos="1440"/>
                <w:tab w:val="left" w:pos="2880"/>
                <w:tab w:val="left" w:pos="4320"/>
                <w:tab w:val="left" w:pos="5760"/>
              </w:tabs>
              <w:suppressAutoHyphens/>
              <w:outlineLvl w:val="0"/>
            </w:pPr>
            <w:r w:rsidRPr="00EE410E">
              <w:rPr>
                <w:rFonts w:ascii="Calibri" w:hAnsi="Calibri"/>
                <w:sz w:val="22"/>
                <w:szCs w:val="22"/>
                <w14:textOutline w14:w="12700" w14:cap="flat" w14:cmpd="sng" w14:algn="ctr">
                  <w14:noFill/>
                  <w14:prstDash w14:val="solid"/>
                  <w14:miter w14:lim="400000"/>
                </w14:textOutline>
              </w:rPr>
              <w:t xml:space="preserve">Lettura: </w:t>
            </w:r>
            <w:r w:rsidR="00EE410E">
              <w:rPr>
                <w:rFonts w:ascii="Calibri" w:hAnsi="Calibri"/>
                <w:sz w:val="22"/>
                <w:szCs w:val="22"/>
                <w14:textOutline w14:w="12700" w14:cap="flat" w14:cmpd="sng" w14:algn="ctr">
                  <w14:noFill/>
                  <w14:prstDash w14:val="solid"/>
                  <w14:miter w14:lim="400000"/>
                </w14:textOutline>
              </w:rPr>
              <w:t xml:space="preserve">ottima- </w:t>
            </w:r>
            <w:r w:rsidRPr="00EE410E">
              <w:rPr>
                <w:rFonts w:ascii="Calibri" w:hAnsi="Calibri"/>
                <w:sz w:val="22"/>
                <w:szCs w:val="22"/>
                <w14:textOutline w14:w="12700" w14:cap="flat" w14:cmpd="sng" w14:algn="ctr">
                  <w14:noFill/>
                  <w14:prstDash w14:val="solid"/>
                  <w14:miter w14:lim="400000"/>
                </w14:textOutline>
              </w:rPr>
              <w:t>Scrittura:</w:t>
            </w:r>
            <w:r w:rsidR="00FA5084" w:rsidRPr="00EE410E">
              <w:t xml:space="preserve"> </w:t>
            </w:r>
            <w:r w:rsidR="00EE410E">
              <w:t xml:space="preserve">buona </w:t>
            </w:r>
            <w:r w:rsidRPr="00EE410E">
              <w:rPr>
                <w:rFonts w:ascii="Calibri" w:hAnsi="Calibri"/>
                <w:sz w:val="22"/>
                <w:szCs w:val="22"/>
                <w14:textOutline w14:w="12700" w14:cap="flat" w14:cmpd="sng" w14:algn="ctr">
                  <w14:noFill/>
                  <w14:prstDash w14:val="solid"/>
                  <w14:miter w14:lim="400000"/>
                </w14:textOutline>
              </w:rPr>
              <w:t>Espressione orale:</w:t>
            </w:r>
            <w:r w:rsidR="00EE410E">
              <w:rPr>
                <w:rFonts w:ascii="Calibri" w:hAnsi="Calibri"/>
                <w:sz w:val="22"/>
                <w:szCs w:val="22"/>
                <w14:textOutline w14:w="12700" w14:cap="flat" w14:cmpd="sng" w14:algn="ctr">
                  <w14:noFill/>
                  <w14:prstDash w14:val="solid"/>
                  <w14:miter w14:lim="400000"/>
                </w14:textOutline>
              </w:rPr>
              <w:t xml:space="preserve"> ottima</w:t>
            </w:r>
          </w:p>
        </w:tc>
      </w:tr>
      <w:tr w:rsidR="000B6FC3" w14:paraId="26B3C2C5" w14:textId="77777777" w:rsidTr="00FA5084">
        <w:trPr>
          <w:trHeight w:val="949"/>
        </w:trPr>
        <w:tc>
          <w:tcPr>
            <w:tcW w:w="2044"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473" w:type="dxa"/>
            </w:tcMar>
          </w:tcPr>
          <w:p w14:paraId="4ACC372F" w14:textId="77777777" w:rsidR="000B6FC3" w:rsidRDefault="0065703F">
            <w:pPr>
              <w:suppressAutoHyphens/>
              <w:spacing w:before="20" w:after="20"/>
              <w:ind w:right="373"/>
              <w:jc w:val="right"/>
              <w:outlineLvl w:val="0"/>
            </w:pPr>
            <w:r>
              <w:rPr>
                <w:rFonts w:ascii="Calibri" w:hAnsi="Calibri"/>
                <w:sz w:val="20"/>
                <w:szCs w:val="20"/>
                <w14:textOutline w14:w="12700" w14:cap="flat" w14:cmpd="sng" w14:algn="ctr">
                  <w14:noFill/>
                  <w14:prstDash w14:val="solid"/>
                  <w14:miter w14:lim="400000"/>
                </w14:textOutline>
              </w:rPr>
              <w:t>• Spagnolo</w:t>
            </w:r>
          </w:p>
        </w:tc>
        <w:tc>
          <w:tcPr>
            <w:tcW w:w="323"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176DE89C" w14:textId="77777777" w:rsidR="000B6FC3" w:rsidRDefault="000B6FC3"/>
        </w:tc>
        <w:tc>
          <w:tcPr>
            <w:tcW w:w="4820" w:type="dxa"/>
            <w:tcBorders>
              <w:top w:val="single" w:sz="8" w:space="0" w:color="FFFFFF"/>
              <w:left w:val="single" w:sz="8" w:space="0" w:color="FFFFFF"/>
              <w:bottom w:val="single" w:sz="8" w:space="0" w:color="FFFFFF"/>
              <w:right w:val="single" w:sz="8" w:space="0" w:color="FFFFFF"/>
            </w:tcBorders>
            <w:shd w:val="clear" w:color="auto" w:fill="FEFFFF"/>
            <w:tcMar>
              <w:top w:w="0" w:type="dxa"/>
              <w:left w:w="100" w:type="dxa"/>
              <w:bottom w:w="0" w:type="dxa"/>
              <w:right w:w="100" w:type="dxa"/>
            </w:tcMar>
          </w:tcPr>
          <w:p w14:paraId="72E718EA" w14:textId="13F07162" w:rsidR="000B6FC3" w:rsidRPr="0019093C" w:rsidRDefault="0065703F">
            <w:pPr>
              <w:tabs>
                <w:tab w:val="left" w:pos="1440"/>
                <w:tab w:val="left" w:pos="2880"/>
                <w:tab w:val="left" w:pos="4320"/>
                <w:tab w:val="left" w:pos="5760"/>
              </w:tabs>
              <w:suppressAutoHyphens/>
              <w:outlineLvl w:val="0"/>
              <w:rPr>
                <w:highlight w:val="yellow"/>
              </w:rPr>
            </w:pPr>
            <w:r w:rsidRPr="00EE410E">
              <w:rPr>
                <w:rFonts w:ascii="Calibri" w:hAnsi="Calibri"/>
                <w:sz w:val="22"/>
                <w:szCs w:val="22"/>
                <w14:textOutline w14:w="12700" w14:cap="flat" w14:cmpd="sng" w14:algn="ctr">
                  <w14:noFill/>
                  <w14:prstDash w14:val="solid"/>
                  <w14:miter w14:lim="400000"/>
                </w14:textOutline>
              </w:rPr>
              <w:t xml:space="preserve">Lettura: </w:t>
            </w:r>
            <w:r w:rsidR="00EE410E">
              <w:rPr>
                <w:rFonts w:ascii="Calibri" w:hAnsi="Calibri"/>
                <w:sz w:val="22"/>
                <w:szCs w:val="22"/>
                <w14:textOutline w14:w="12700" w14:cap="flat" w14:cmpd="sng" w14:algn="ctr">
                  <w14:noFill/>
                  <w14:prstDash w14:val="solid"/>
                  <w14:miter w14:lim="400000"/>
                </w14:textOutline>
              </w:rPr>
              <w:t>buona-</w:t>
            </w:r>
            <w:r w:rsidRPr="00EE410E">
              <w:rPr>
                <w:rFonts w:ascii="Calibri" w:hAnsi="Calibri"/>
                <w:sz w:val="22"/>
                <w:szCs w:val="22"/>
                <w14:textOutline w14:w="12700" w14:cap="flat" w14:cmpd="sng" w14:algn="ctr">
                  <w14:noFill/>
                  <w14:prstDash w14:val="solid"/>
                  <w14:miter w14:lim="400000"/>
                </w14:textOutline>
              </w:rPr>
              <w:t>Scrittura:</w:t>
            </w:r>
            <w:r w:rsidR="00EE410E">
              <w:rPr>
                <w:rFonts w:ascii="Calibri" w:hAnsi="Calibri"/>
                <w:sz w:val="22"/>
                <w:szCs w:val="22"/>
                <w14:textOutline w14:w="12700" w14:cap="flat" w14:cmpd="sng" w14:algn="ctr">
                  <w14:noFill/>
                  <w14:prstDash w14:val="solid"/>
                  <w14:miter w14:lim="400000"/>
                </w14:textOutline>
              </w:rPr>
              <w:t xml:space="preserve"> discreta-</w:t>
            </w:r>
            <w:r w:rsidR="00FA5084" w:rsidRPr="00EE410E">
              <w:t xml:space="preserve"> </w:t>
            </w:r>
            <w:r w:rsidRPr="00EE410E">
              <w:rPr>
                <w:rFonts w:ascii="Calibri" w:hAnsi="Calibri"/>
                <w:sz w:val="22"/>
                <w:szCs w:val="22"/>
                <w14:textOutline w14:w="12700" w14:cap="flat" w14:cmpd="sng" w14:algn="ctr">
                  <w14:noFill/>
                  <w14:prstDash w14:val="solid"/>
                  <w14:miter w14:lim="400000"/>
                </w14:textOutline>
              </w:rPr>
              <w:t>Espressione orale:</w:t>
            </w:r>
            <w:r w:rsidR="00EE410E">
              <w:rPr>
                <w:rFonts w:ascii="Calibri" w:hAnsi="Calibri"/>
                <w:sz w:val="22"/>
                <w:szCs w:val="22"/>
                <w14:textOutline w14:w="12700" w14:cap="flat" w14:cmpd="sng" w14:algn="ctr">
                  <w14:noFill/>
                  <w14:prstDash w14:val="solid"/>
                  <w14:miter w14:lim="400000"/>
                </w14:textOutline>
              </w:rPr>
              <w:t xml:space="preserve"> buona</w:t>
            </w:r>
          </w:p>
        </w:tc>
      </w:tr>
    </w:tbl>
    <w:p w14:paraId="5943B97C" w14:textId="242FBAB2" w:rsidR="000B6FC3" w:rsidRDefault="0065703F">
      <w:pPr>
        <w:pStyle w:val="EinfAbs"/>
        <w:spacing w:line="276" w:lineRule="auto"/>
        <w:rPr>
          <w:smallCaps/>
          <w:lang w:val="it-IT"/>
        </w:rPr>
      </w:pPr>
      <w:r>
        <w:rPr>
          <w:smallCaps/>
          <w:sz w:val="32"/>
          <w:szCs w:val="32"/>
          <w:lang w:val="it-IT"/>
        </w:rPr>
        <w:t>Nota biografica</w:t>
      </w:r>
    </w:p>
    <w:p w14:paraId="162FB38C" w14:textId="77777777" w:rsidR="000B6FC3" w:rsidRDefault="000B6FC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p>
    <w:p w14:paraId="3F07D21C" w14:textId="2A88FAD3"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color w:val="333333"/>
          <w:sz w:val="22"/>
          <w:szCs w:val="22"/>
          <w:shd w:val="clear" w:color="auto" w:fill="FFFFFF"/>
        </w:rPr>
        <w:t xml:space="preserve">Nel 1980, dopo aver conseguito la maturità classica al Liceo G.B. Morgagni di Forlì, si iscrive al Corso di Laurea in Lettere, indirizzo classico, dell’Università degli studi di Bologna, dove studia sotto la guida di E. Raimondi, A. Traina, E. Degani, G. Guglielmi, F. Curi. Nel 1985 si laurea in Letteratura italiana con E. Raimondi con una tesi dedicate alle forme narrative del romanzo dannunziano. L'anno seguente inizia il corso quadriennale di dottorato di ricerca, concluso con una tesi, condotta sotto la guida di E. Raimondi, F. Curi e G. Guglielmi, avente come argomento la presenza del mito nella poesia di G. Pascoli. La tesi viene poi pubblicata col titolo </w:t>
      </w:r>
      <w:r>
        <w:rPr>
          <w:rFonts w:ascii="Calibri" w:hAnsi="Calibri"/>
          <w:i/>
          <w:iCs/>
          <w:color w:val="333333"/>
          <w:sz w:val="22"/>
          <w:szCs w:val="22"/>
          <w:shd w:val="clear" w:color="auto" w:fill="FFFFFF"/>
        </w:rPr>
        <w:t>Circe e il fanciullino. Interpretazioni pascoliane</w:t>
      </w:r>
      <w:r>
        <w:rPr>
          <w:rFonts w:ascii="Calibri" w:hAnsi="Calibri"/>
          <w:color w:val="333333"/>
          <w:sz w:val="22"/>
          <w:szCs w:val="22"/>
          <w:shd w:val="clear" w:color="auto" w:fill="FFFFFF"/>
        </w:rPr>
        <w:t xml:space="preserve"> presso La Nuova Italia, nella collana di studi pascoliani, nel 1993. Questa indagine, che ha ridato valore alla componente narrativa e mitologica interna all'opera pascoliana, è tata più volte di seguito citata come una importante tappa negli studi sull’autore. Nel frattempo, pubblica presso la Arnoldo Mondadori Scuola un lungo commento alle </w:t>
      </w:r>
      <w:r>
        <w:rPr>
          <w:rFonts w:ascii="Calibri" w:hAnsi="Calibri"/>
          <w:i/>
          <w:iCs/>
          <w:color w:val="333333"/>
          <w:sz w:val="22"/>
          <w:szCs w:val="22"/>
          <w:shd w:val="clear" w:color="auto" w:fill="FFFFFF"/>
        </w:rPr>
        <w:t>Operette morali</w:t>
      </w:r>
      <w:r>
        <w:rPr>
          <w:rFonts w:ascii="Calibri" w:hAnsi="Calibri"/>
          <w:color w:val="333333"/>
          <w:sz w:val="22"/>
          <w:szCs w:val="22"/>
          <w:shd w:val="clear" w:color="auto" w:fill="FFFFFF"/>
        </w:rPr>
        <w:t xml:space="preserve"> di G. Leopardi, e da questo lavoro è iniziato un interesse per l'opera leopardiana che lo vede coinvolto nelle celebrazion</w:t>
      </w:r>
      <w:r w:rsidR="0019093C">
        <w:rPr>
          <w:rFonts w:ascii="Calibri" w:hAnsi="Calibri"/>
          <w:color w:val="333333"/>
          <w:sz w:val="22"/>
          <w:szCs w:val="22"/>
          <w:shd w:val="clear" w:color="auto" w:fill="FFFFFF"/>
        </w:rPr>
        <w:t>i</w:t>
      </w:r>
      <w:r>
        <w:rPr>
          <w:rFonts w:ascii="Calibri" w:hAnsi="Calibri"/>
          <w:color w:val="333333"/>
          <w:sz w:val="22"/>
          <w:szCs w:val="22"/>
          <w:shd w:val="clear" w:color="auto" w:fill="FFFFFF"/>
        </w:rPr>
        <w:t xml:space="preserve"> del bicentenario, con l'organizzazione di un Convegno e la cura di un volume di atti dedicato a </w:t>
      </w:r>
      <w:r>
        <w:rPr>
          <w:rFonts w:ascii="Calibri" w:hAnsi="Calibri"/>
          <w:i/>
          <w:iCs/>
          <w:color w:val="333333"/>
          <w:sz w:val="22"/>
          <w:szCs w:val="22"/>
          <w:shd w:val="clear" w:color="auto" w:fill="FFFFFF"/>
        </w:rPr>
        <w:t>Leopardi e Bologna</w:t>
      </w:r>
      <w:r>
        <w:rPr>
          <w:rFonts w:ascii="Calibri" w:hAnsi="Calibri"/>
          <w:color w:val="333333"/>
          <w:sz w:val="22"/>
          <w:szCs w:val="22"/>
          <w:shd w:val="clear" w:color="auto" w:fill="FFFFFF"/>
        </w:rPr>
        <w:t xml:space="preserve"> (Olschki, 1999), e con l'allestimento di una mostra documentaria sotto la guida di E. Raimondi presso la sede della Biblioteca dell'Archiginnasio. Gli studi leopardiani sono poi proseguiti con un commento ai </w:t>
      </w:r>
      <w:r>
        <w:rPr>
          <w:rFonts w:ascii="Calibri" w:hAnsi="Calibri"/>
          <w:i/>
          <w:iCs/>
          <w:color w:val="333333"/>
          <w:sz w:val="22"/>
          <w:szCs w:val="22"/>
          <w:shd w:val="clear" w:color="auto" w:fill="FFFFFF"/>
        </w:rPr>
        <w:t>Paralipomeni della Batracomiomachia</w:t>
      </w:r>
      <w:r>
        <w:rPr>
          <w:rFonts w:ascii="Calibri" w:hAnsi="Calibri"/>
          <w:color w:val="333333"/>
          <w:sz w:val="22"/>
          <w:szCs w:val="22"/>
          <w:shd w:val="clear" w:color="auto" w:fill="FFFFFF"/>
        </w:rPr>
        <w:t>, composto insieme a R. Bonavita e uscito presso Carocci nel 2002, con alcuni saggi, e infine con un volume di introduzione generale all'opera dello scrittore uscito nel 2008 presso l'editore Il Mulino, in una collana diretta da A. Battistini.</w:t>
      </w:r>
    </w:p>
    <w:p w14:paraId="2A144441"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color w:val="333333"/>
          <w:sz w:val="22"/>
          <w:szCs w:val="22"/>
          <w:shd w:val="clear" w:color="auto" w:fill="FFFFFF"/>
        </w:rPr>
        <w:t>Durante gli anni del dottorato viene invitato come visiting professor presso l'Université</w:t>
      </w:r>
      <w:r>
        <w:rPr>
          <w:rFonts w:ascii="Calibri" w:hAnsi="Calibri"/>
          <w:color w:val="333333"/>
          <w:sz w:val="22"/>
          <w:szCs w:val="22"/>
          <w:shd w:val="clear" w:color="auto" w:fill="FFFFFF"/>
          <w:lang w:val="pt-PT"/>
        </w:rPr>
        <w:t xml:space="preserve"> de Montr</w:t>
      </w:r>
      <w:proofErr w:type="spellStart"/>
      <w:r>
        <w:rPr>
          <w:rFonts w:ascii="Calibri" w:hAnsi="Calibri"/>
          <w:color w:val="333333"/>
          <w:sz w:val="22"/>
          <w:szCs w:val="22"/>
          <w:shd w:val="clear" w:color="auto" w:fill="FFFFFF"/>
        </w:rPr>
        <w:t>eal</w:t>
      </w:r>
      <w:proofErr w:type="spellEnd"/>
      <w:r>
        <w:rPr>
          <w:rFonts w:ascii="Calibri" w:hAnsi="Calibri"/>
          <w:color w:val="333333"/>
          <w:sz w:val="22"/>
          <w:szCs w:val="22"/>
          <w:shd w:val="clear" w:color="auto" w:fill="FFFFFF"/>
        </w:rPr>
        <w:t xml:space="preserve"> (Canada) dove tiene un corso intorno alla poesia italiana del </w:t>
      </w:r>
      <w:r>
        <w:rPr>
          <w:rFonts w:ascii="Calibri" w:hAnsi="Calibri"/>
          <w:color w:val="333333"/>
          <w:sz w:val="22"/>
          <w:szCs w:val="22"/>
          <w:shd w:val="clear" w:color="auto" w:fill="FFFFFF"/>
          <w:rtl/>
        </w:rPr>
        <w:t>‘</w:t>
      </w:r>
      <w:r>
        <w:rPr>
          <w:rFonts w:ascii="Calibri" w:hAnsi="Calibri"/>
          <w:color w:val="333333"/>
          <w:sz w:val="22"/>
          <w:szCs w:val="22"/>
          <w:shd w:val="clear" w:color="auto" w:fill="FFFFFF"/>
        </w:rPr>
        <w:t>900, e partecipa a un progetto di scambio Italia-Marocco condotto sotto la Direzione del MAE, al termine del quale viene inaugurato a Rabat il primo dipartimento di studi italianistici su territorio africano.</w:t>
      </w:r>
    </w:p>
    <w:p w14:paraId="668B4169"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color w:val="333333"/>
          <w:sz w:val="22"/>
          <w:szCs w:val="22"/>
          <w:shd w:val="clear" w:color="auto" w:fill="FFFFFF"/>
        </w:rPr>
        <w:t xml:space="preserve">L'interesse per l'opera e la poesia di Pascoli ha portato poi alla cura (insieme a E. Raimondi) del volume contenente la tesi di laurea di P. P. Pasolini, </w:t>
      </w:r>
      <w:r>
        <w:rPr>
          <w:rFonts w:ascii="Calibri" w:hAnsi="Calibri"/>
          <w:i/>
          <w:iCs/>
          <w:color w:val="333333"/>
          <w:sz w:val="22"/>
          <w:szCs w:val="22"/>
          <w:shd w:val="clear" w:color="auto" w:fill="FFFFFF"/>
        </w:rPr>
        <w:t>Antologia della lirica pascoliana</w:t>
      </w:r>
      <w:r>
        <w:rPr>
          <w:rFonts w:ascii="Calibri" w:hAnsi="Calibri"/>
          <w:color w:val="333333"/>
          <w:sz w:val="22"/>
          <w:szCs w:val="22"/>
          <w:shd w:val="clear" w:color="auto" w:fill="FFFFFF"/>
        </w:rPr>
        <w:t xml:space="preserve">, uscito presso Einaudi nel 1993. Con questa edizione, segnalata e recensita in più sedi, è iniziato un lungo progetto di ricerca intorno all'opera di Pasolini, che ha prodotto come primo risultato il volume monografico </w:t>
      </w:r>
      <w:r>
        <w:rPr>
          <w:rFonts w:ascii="Calibri" w:hAnsi="Calibri"/>
          <w:i/>
          <w:iCs/>
          <w:color w:val="333333"/>
          <w:sz w:val="22"/>
          <w:szCs w:val="22"/>
          <w:shd w:val="clear" w:color="auto" w:fill="FFFFFF"/>
        </w:rPr>
        <w:t>Pier Paolo Pasolini</w:t>
      </w:r>
      <w:r>
        <w:rPr>
          <w:rFonts w:ascii="Calibri" w:hAnsi="Calibri"/>
          <w:color w:val="333333"/>
          <w:sz w:val="22"/>
          <w:szCs w:val="22"/>
          <w:shd w:val="clear" w:color="auto" w:fill="FFFFFF"/>
        </w:rPr>
        <w:t xml:space="preserve">, uscito nel 1998 nella collana </w:t>
      </w:r>
      <w:r>
        <w:rPr>
          <w:rFonts w:ascii="Calibri" w:hAnsi="Calibri"/>
          <w:color w:val="333333"/>
          <w:sz w:val="22"/>
          <w:szCs w:val="22"/>
          <w:shd w:val="clear" w:color="auto" w:fill="FFFFFF"/>
          <w:rtl/>
          <w:lang w:val="ar-SA"/>
        </w:rPr>
        <w:t>“</w:t>
      </w:r>
      <w:r>
        <w:rPr>
          <w:rFonts w:ascii="Calibri" w:hAnsi="Calibri"/>
          <w:color w:val="333333"/>
          <w:sz w:val="22"/>
          <w:szCs w:val="22"/>
          <w:shd w:val="clear" w:color="auto" w:fill="FFFFFF"/>
        </w:rPr>
        <w:t xml:space="preserve">Biblioteca degli scrittori” diretta presso Bruno Mondadori da M. </w:t>
      </w:r>
      <w:proofErr w:type="spellStart"/>
      <w:r>
        <w:rPr>
          <w:rFonts w:ascii="Calibri" w:hAnsi="Calibri"/>
          <w:color w:val="333333"/>
          <w:sz w:val="22"/>
          <w:szCs w:val="22"/>
          <w:shd w:val="clear" w:color="auto" w:fill="FFFFFF"/>
        </w:rPr>
        <w:t>Belpoliti</w:t>
      </w:r>
      <w:proofErr w:type="spellEnd"/>
      <w:r>
        <w:rPr>
          <w:rFonts w:ascii="Calibri" w:hAnsi="Calibri"/>
          <w:color w:val="333333"/>
          <w:sz w:val="22"/>
          <w:szCs w:val="22"/>
          <w:shd w:val="clear" w:color="auto" w:fill="FFFFFF"/>
        </w:rPr>
        <w:t>.</w:t>
      </w:r>
    </w:p>
    <w:p w14:paraId="07594425" w14:textId="1CD17C81"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r>
        <w:rPr>
          <w:rFonts w:ascii="Calibri" w:hAnsi="Calibri"/>
          <w:color w:val="333333"/>
          <w:sz w:val="22"/>
          <w:szCs w:val="22"/>
          <w:shd w:val="clear" w:color="auto" w:fill="FFFFFF"/>
        </w:rPr>
        <w:t xml:space="preserve">Nel frattempo, dopo aver vinto il concorso da ricercatore, ottiene l'idoneità da associato in Letteratura italiana Contemporanea e prende servizio presso la Facoltà di Lettere dell'Università degli studi di Bologna, dove insegna attualmente, e dove nel 2007 viene eletto Presidente del Corso di Laurea in Lettere. Nel 2008 viene nominato </w:t>
      </w:r>
      <w:r w:rsidR="0019093C">
        <w:rPr>
          <w:rFonts w:ascii="Calibri" w:hAnsi="Calibri"/>
          <w:color w:val="333333"/>
          <w:sz w:val="22"/>
          <w:szCs w:val="22"/>
          <w:shd w:val="clear" w:color="auto" w:fill="FFFFFF"/>
        </w:rPr>
        <w:t>Vicepreside</w:t>
      </w:r>
      <w:r>
        <w:rPr>
          <w:rFonts w:ascii="Calibri" w:hAnsi="Calibri"/>
          <w:color w:val="333333"/>
          <w:sz w:val="22"/>
          <w:szCs w:val="22"/>
          <w:shd w:val="clear" w:color="auto" w:fill="FFFFFF"/>
        </w:rPr>
        <w:t xml:space="preserve"> della Facoltà di Lettere, nel 2012 viene eletto in Senato Accademico come rappresentante </w:t>
      </w:r>
      <w:proofErr w:type="spellStart"/>
      <w:r>
        <w:rPr>
          <w:rFonts w:ascii="Calibri" w:hAnsi="Calibri"/>
          <w:color w:val="333333"/>
          <w:sz w:val="22"/>
          <w:szCs w:val="22"/>
          <w:shd w:val="clear" w:color="auto" w:fill="FFFFFF"/>
        </w:rPr>
        <w:t>dell</w:t>
      </w:r>
      <w:proofErr w:type="spellEnd"/>
      <w:r>
        <w:rPr>
          <w:rFonts w:ascii="Calibri" w:hAnsi="Calibri"/>
          <w:color w:val="333333"/>
          <w:sz w:val="22"/>
          <w:szCs w:val="22"/>
          <w:shd w:val="clear" w:color="auto" w:fill="FFFFFF"/>
          <w:rtl/>
        </w:rPr>
        <w:t>’</w:t>
      </w:r>
      <w:r>
        <w:rPr>
          <w:rFonts w:ascii="Calibri" w:hAnsi="Calibri"/>
          <w:color w:val="333333"/>
          <w:sz w:val="22"/>
          <w:szCs w:val="22"/>
          <w:shd w:val="clear" w:color="auto" w:fill="FFFFFF"/>
        </w:rPr>
        <w:t xml:space="preserve">Area Umanistica. Nel 2014 viene chiamato come Professore ordinario di Letteratura italiana contemporanea nel Dipartimento di Filologia classica e Italianistica </w:t>
      </w:r>
      <w:proofErr w:type="spellStart"/>
      <w:r>
        <w:rPr>
          <w:rFonts w:ascii="Calibri" w:hAnsi="Calibri"/>
          <w:color w:val="333333"/>
          <w:sz w:val="22"/>
          <w:szCs w:val="22"/>
          <w:shd w:val="clear" w:color="auto" w:fill="FFFFFF"/>
        </w:rPr>
        <w:t>dell</w:t>
      </w:r>
      <w:proofErr w:type="spellEnd"/>
      <w:r>
        <w:rPr>
          <w:rFonts w:ascii="Calibri" w:hAnsi="Calibri"/>
          <w:color w:val="333333"/>
          <w:sz w:val="22"/>
          <w:szCs w:val="22"/>
          <w:shd w:val="clear" w:color="auto" w:fill="FFFFFF"/>
          <w:rtl/>
        </w:rPr>
        <w:t>’</w:t>
      </w:r>
      <w:r>
        <w:rPr>
          <w:rFonts w:ascii="Calibri" w:hAnsi="Calibri"/>
          <w:color w:val="333333"/>
          <w:sz w:val="22"/>
          <w:szCs w:val="22"/>
          <w:shd w:val="clear" w:color="auto" w:fill="FFFFFF"/>
        </w:rPr>
        <w:t>Università di Bologna. Nel 2015 (novembre) viene nominato dal Magnifico Rettore Francesco Ubertini delegato all</w:t>
      </w:r>
      <w:r w:rsidR="0000689A">
        <w:rPr>
          <w:rFonts w:ascii="Calibri" w:hAnsi="Calibri"/>
          <w:color w:val="333333"/>
          <w:sz w:val="22"/>
          <w:szCs w:val="22"/>
          <w:shd w:val="clear" w:color="auto" w:fill="FFFFFF"/>
        </w:rPr>
        <w:t>e</w:t>
      </w:r>
      <w:r>
        <w:rPr>
          <w:rFonts w:ascii="Calibri" w:hAnsi="Calibri"/>
          <w:color w:val="333333"/>
          <w:sz w:val="22"/>
          <w:szCs w:val="22"/>
          <w:shd w:val="clear" w:color="auto" w:fill="FFFFFF"/>
        </w:rPr>
        <w:t xml:space="preserve"> iniziative culturali </w:t>
      </w:r>
      <w:proofErr w:type="spellStart"/>
      <w:r>
        <w:rPr>
          <w:rFonts w:ascii="Calibri" w:hAnsi="Calibri"/>
          <w:color w:val="333333"/>
          <w:sz w:val="22"/>
          <w:szCs w:val="22"/>
          <w:shd w:val="clear" w:color="auto" w:fill="FFFFFF"/>
        </w:rPr>
        <w:t>dell</w:t>
      </w:r>
      <w:proofErr w:type="spellEnd"/>
      <w:r>
        <w:rPr>
          <w:rFonts w:ascii="Calibri" w:hAnsi="Calibri"/>
          <w:color w:val="333333"/>
          <w:sz w:val="22"/>
          <w:szCs w:val="22"/>
          <w:shd w:val="clear" w:color="auto" w:fill="FFFFFF"/>
          <w:rtl/>
        </w:rPr>
        <w:t>’</w:t>
      </w:r>
      <w:r>
        <w:rPr>
          <w:rFonts w:ascii="Calibri" w:hAnsi="Calibri"/>
          <w:color w:val="333333"/>
          <w:sz w:val="22"/>
          <w:szCs w:val="22"/>
          <w:shd w:val="clear" w:color="auto" w:fill="FFFFFF"/>
        </w:rPr>
        <w:t>Ateneo</w:t>
      </w:r>
      <w:r w:rsidR="00450062">
        <w:rPr>
          <w:rFonts w:ascii="Calibri" w:hAnsi="Calibri"/>
          <w:color w:val="333333"/>
          <w:sz w:val="22"/>
          <w:szCs w:val="22"/>
          <w:shd w:val="clear" w:color="auto" w:fill="FFFFFF"/>
        </w:rPr>
        <w:t xml:space="preserve"> (il mandato ha la durata di sei anni)</w:t>
      </w:r>
      <w:r>
        <w:rPr>
          <w:rFonts w:ascii="Calibri" w:hAnsi="Calibri"/>
          <w:color w:val="333333"/>
          <w:sz w:val="22"/>
          <w:szCs w:val="22"/>
          <w:shd w:val="clear" w:color="auto" w:fill="FFFFFF"/>
        </w:rPr>
        <w:t>.</w:t>
      </w:r>
    </w:p>
    <w:p w14:paraId="11D81087" w14:textId="7CC1B6AA" w:rsidR="00B35FB0"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hAnsi="Calibri"/>
          <w:color w:val="333333"/>
          <w:sz w:val="22"/>
          <w:szCs w:val="22"/>
          <w:shd w:val="clear" w:color="auto" w:fill="FFFFFF"/>
        </w:rPr>
      </w:pPr>
      <w:r>
        <w:rPr>
          <w:rFonts w:ascii="Calibri" w:hAnsi="Calibri"/>
          <w:color w:val="333333"/>
          <w:sz w:val="22"/>
          <w:szCs w:val="22"/>
          <w:shd w:val="clear" w:color="auto" w:fill="FFFFFF"/>
        </w:rPr>
        <w:t xml:space="preserve">Tra gli interessi attuali si evidenzia soprattutto l'attenzione per il tema della corporeità nella letteratura, sul quale ha pubblicato il volume </w:t>
      </w:r>
      <w:r>
        <w:rPr>
          <w:rFonts w:ascii="Calibri" w:hAnsi="Calibri"/>
          <w:i/>
          <w:iCs/>
          <w:color w:val="333333"/>
          <w:sz w:val="22"/>
          <w:szCs w:val="22"/>
          <w:shd w:val="clear" w:color="auto" w:fill="FFFFFF"/>
        </w:rPr>
        <w:t>Corpi che parlano. Il nudo nella letteratura italiana del Novecento</w:t>
      </w:r>
      <w:r>
        <w:rPr>
          <w:rFonts w:ascii="Calibri" w:hAnsi="Calibri"/>
          <w:color w:val="333333"/>
          <w:sz w:val="22"/>
          <w:szCs w:val="22"/>
          <w:shd w:val="clear" w:color="auto" w:fill="FFFFFF"/>
        </w:rPr>
        <w:t xml:space="preserve"> (Bruno Mondadori 2005), e a seguire Il codice del corpo (Bologna, Pendragon, 2017), il rapporto tra letteratura e filosofia (indagato nel volume </w:t>
      </w:r>
      <w:r>
        <w:rPr>
          <w:rFonts w:ascii="Calibri" w:hAnsi="Calibri"/>
          <w:i/>
          <w:iCs/>
          <w:color w:val="333333"/>
          <w:sz w:val="22"/>
          <w:szCs w:val="22"/>
          <w:shd w:val="clear" w:color="auto" w:fill="FFFFFF"/>
          <w:lang w:val="es-ES_tradnl"/>
        </w:rPr>
        <w:t>Campana,</w:t>
      </w:r>
      <w:r>
        <w:rPr>
          <w:rFonts w:ascii="Calibri" w:hAnsi="Calibri"/>
          <w:i/>
          <w:iCs/>
          <w:color w:val="333333"/>
          <w:sz w:val="22"/>
          <w:szCs w:val="22"/>
          <w:shd w:val="clear" w:color="auto" w:fill="FFFFFF"/>
        </w:rPr>
        <w:t xml:space="preserve"> Nietzsche e la puttana sacra</w:t>
      </w:r>
      <w:r w:rsidRPr="00FA5084">
        <w:rPr>
          <w:rFonts w:ascii="Calibri" w:hAnsi="Calibri"/>
          <w:color w:val="333333"/>
          <w:sz w:val="22"/>
          <w:szCs w:val="22"/>
          <w:shd w:val="clear" w:color="auto" w:fill="FFFFFF"/>
        </w:rPr>
        <w:t>, Manni</w:t>
      </w:r>
      <w:r>
        <w:rPr>
          <w:rFonts w:ascii="Calibri" w:hAnsi="Calibri"/>
          <w:color w:val="333333"/>
          <w:sz w:val="22"/>
          <w:szCs w:val="22"/>
          <w:shd w:val="clear" w:color="auto" w:fill="FFFFFF"/>
        </w:rPr>
        <w:t xml:space="preserve">, 2003), l'incrocio tra letteratura e arti visive, a cui è dedicato in gran parte il volume </w:t>
      </w:r>
      <w:r>
        <w:rPr>
          <w:rFonts w:ascii="Calibri" w:hAnsi="Calibri"/>
          <w:i/>
          <w:iCs/>
          <w:color w:val="333333"/>
          <w:sz w:val="22"/>
          <w:szCs w:val="22"/>
          <w:shd w:val="clear" w:color="auto" w:fill="FFFFFF"/>
        </w:rPr>
        <w:t>I burattini filosofi. Pasolini dalla letteratura al cinema</w:t>
      </w:r>
      <w:r>
        <w:rPr>
          <w:rFonts w:ascii="Calibri" w:hAnsi="Calibri"/>
          <w:color w:val="333333"/>
          <w:sz w:val="22"/>
          <w:szCs w:val="22"/>
          <w:shd w:val="clear" w:color="auto" w:fill="FFFFFF"/>
        </w:rPr>
        <w:t xml:space="preserve"> (Bruno Mondadori 2007), i rapporti tra letteratura e antropologia, a cui è dedicato il libro </w:t>
      </w:r>
      <w:r>
        <w:rPr>
          <w:rFonts w:ascii="Calibri" w:hAnsi="Calibri"/>
          <w:i/>
          <w:iCs/>
          <w:color w:val="333333"/>
          <w:sz w:val="22"/>
          <w:szCs w:val="22"/>
          <w:shd w:val="clear" w:color="auto" w:fill="FFFFFF"/>
        </w:rPr>
        <w:t>L</w:t>
      </w:r>
      <w:r>
        <w:rPr>
          <w:rFonts w:ascii="Calibri" w:hAnsi="Calibri"/>
          <w:i/>
          <w:iCs/>
          <w:color w:val="333333"/>
          <w:sz w:val="22"/>
          <w:szCs w:val="22"/>
          <w:shd w:val="clear" w:color="auto" w:fill="FFFFFF"/>
          <w:rtl/>
        </w:rPr>
        <w:t>’</w:t>
      </w:r>
      <w:r>
        <w:rPr>
          <w:rFonts w:ascii="Calibri" w:hAnsi="Calibri"/>
          <w:i/>
          <w:iCs/>
          <w:color w:val="333333"/>
          <w:sz w:val="22"/>
          <w:szCs w:val="22"/>
          <w:shd w:val="clear" w:color="auto" w:fill="FFFFFF"/>
        </w:rPr>
        <w:t xml:space="preserve">Italia vista dalla </w:t>
      </w:r>
      <w:r>
        <w:rPr>
          <w:rFonts w:ascii="Calibri" w:hAnsi="Calibri"/>
          <w:i/>
          <w:iCs/>
          <w:color w:val="333333"/>
          <w:sz w:val="22"/>
          <w:szCs w:val="22"/>
          <w:shd w:val="clear" w:color="auto" w:fill="FFFFFF"/>
        </w:rPr>
        <w:lastRenderedPageBreak/>
        <w:t>luna</w:t>
      </w:r>
      <w:r>
        <w:rPr>
          <w:rFonts w:ascii="Calibri" w:hAnsi="Calibri"/>
          <w:color w:val="333333"/>
          <w:sz w:val="22"/>
          <w:szCs w:val="22"/>
          <w:shd w:val="clear" w:color="auto" w:fill="FFFFFF"/>
        </w:rPr>
        <w:t xml:space="preserve"> (Bruno Mondadori, 2014). Il progetto di ricerca su Pasolini ha portato al saggio </w:t>
      </w:r>
      <w:r>
        <w:rPr>
          <w:rFonts w:ascii="Calibri" w:hAnsi="Calibri"/>
          <w:i/>
          <w:iCs/>
          <w:color w:val="333333"/>
          <w:sz w:val="22"/>
          <w:szCs w:val="22"/>
          <w:shd w:val="clear" w:color="auto" w:fill="FFFFFF"/>
        </w:rPr>
        <w:t>Esposizioni. Pasolini, Foucault e l'esercizio della verità</w:t>
      </w:r>
      <w:r>
        <w:rPr>
          <w:rFonts w:ascii="Calibri" w:hAnsi="Calibri"/>
          <w:color w:val="333333"/>
          <w:sz w:val="22"/>
          <w:szCs w:val="22"/>
          <w:shd w:val="clear" w:color="auto" w:fill="FFFFFF"/>
        </w:rPr>
        <w:t xml:space="preserve"> (il Mulino, 2018), e a numerosi studi editi in riviste e volumi nazionali e internazionali.</w:t>
      </w:r>
      <w:r w:rsidR="0019093C">
        <w:rPr>
          <w:rFonts w:ascii="Calibri" w:hAnsi="Calibri"/>
          <w:color w:val="333333"/>
          <w:sz w:val="22"/>
          <w:szCs w:val="22"/>
          <w:shd w:val="clear" w:color="auto" w:fill="FFFFFF"/>
        </w:rPr>
        <w:t xml:space="preserve"> </w:t>
      </w:r>
      <w:r w:rsidR="00450062">
        <w:rPr>
          <w:rFonts w:ascii="Calibri" w:hAnsi="Calibri"/>
          <w:color w:val="333333"/>
          <w:sz w:val="22"/>
          <w:szCs w:val="22"/>
          <w:shd w:val="clear" w:color="auto" w:fill="FFFFFF"/>
        </w:rPr>
        <w:t xml:space="preserve">Gli interessi per la storia dell’arte convergono nel volume: </w:t>
      </w:r>
      <w:r w:rsidR="00450062" w:rsidRPr="009B562D">
        <w:rPr>
          <w:rFonts w:ascii="Calibri" w:hAnsi="Calibri"/>
          <w:i/>
          <w:iCs/>
          <w:color w:val="333333"/>
          <w:sz w:val="22"/>
          <w:szCs w:val="22"/>
          <w:shd w:val="clear" w:color="auto" w:fill="FFFFFF"/>
        </w:rPr>
        <w:t>Con gli occhi di Artemisia. Roberto Longhi nella cultura italiana</w:t>
      </w:r>
      <w:r w:rsidR="00450062">
        <w:rPr>
          <w:rFonts w:ascii="Calibri" w:hAnsi="Calibri"/>
          <w:color w:val="333333"/>
          <w:sz w:val="22"/>
          <w:szCs w:val="22"/>
          <w:shd w:val="clear" w:color="auto" w:fill="FFFFFF"/>
        </w:rPr>
        <w:t>, edito dal Mulino nel 20</w:t>
      </w:r>
      <w:r w:rsidR="009B562D">
        <w:rPr>
          <w:rFonts w:ascii="Calibri" w:hAnsi="Calibri"/>
          <w:color w:val="333333"/>
          <w:sz w:val="22"/>
          <w:szCs w:val="22"/>
          <w:shd w:val="clear" w:color="auto" w:fill="FFFFFF"/>
        </w:rPr>
        <w:t>21.</w:t>
      </w:r>
      <w:r w:rsidR="0019093C">
        <w:rPr>
          <w:rFonts w:ascii="Calibri" w:hAnsi="Calibri"/>
          <w:color w:val="333333"/>
          <w:sz w:val="22"/>
          <w:szCs w:val="22"/>
          <w:shd w:val="clear" w:color="auto" w:fill="FFFFFF"/>
        </w:rPr>
        <w:t xml:space="preserve"> </w:t>
      </w:r>
      <w:r w:rsidR="00450062">
        <w:rPr>
          <w:rFonts w:ascii="Calibri" w:hAnsi="Calibri"/>
          <w:color w:val="333333"/>
          <w:sz w:val="22"/>
          <w:szCs w:val="22"/>
          <w:shd w:val="clear" w:color="auto" w:fill="FFFFFF"/>
        </w:rPr>
        <w:t xml:space="preserve">Nel 2020 viene incaricato dall’editore Einaudi della progettazione di un manuale dedicato alla letteratura del ‘900 italiano. Con una équipe di cinque colleghi di università italiane, il progetto porta alla realizzazione del volume </w:t>
      </w:r>
      <w:r w:rsidR="00450062" w:rsidRPr="0000689A">
        <w:rPr>
          <w:rFonts w:ascii="Calibri" w:hAnsi="Calibri"/>
          <w:i/>
          <w:iCs/>
          <w:color w:val="333333"/>
          <w:sz w:val="22"/>
          <w:szCs w:val="22"/>
          <w:shd w:val="clear" w:color="auto" w:fill="FFFFFF"/>
        </w:rPr>
        <w:t>Cento anni di letteratura</w:t>
      </w:r>
      <w:r w:rsidR="00450062">
        <w:rPr>
          <w:rFonts w:ascii="Calibri" w:hAnsi="Calibri"/>
          <w:color w:val="333333"/>
          <w:sz w:val="22"/>
          <w:szCs w:val="22"/>
          <w:shd w:val="clear" w:color="auto" w:fill="FFFFFF"/>
        </w:rPr>
        <w:t xml:space="preserve"> italiana che esce nel 2021.</w:t>
      </w:r>
      <w:r w:rsidR="0019093C">
        <w:rPr>
          <w:rFonts w:ascii="Calibri" w:hAnsi="Calibri"/>
          <w:color w:val="333333"/>
          <w:sz w:val="22"/>
          <w:szCs w:val="22"/>
          <w:shd w:val="clear" w:color="auto" w:fill="FFFFFF"/>
        </w:rPr>
        <w:t xml:space="preserve"> </w:t>
      </w:r>
      <w:r>
        <w:rPr>
          <w:rFonts w:ascii="Calibri" w:hAnsi="Calibri"/>
          <w:color w:val="333333"/>
          <w:sz w:val="22"/>
          <w:szCs w:val="22"/>
          <w:shd w:val="clear" w:color="auto" w:fill="FFFFFF"/>
        </w:rPr>
        <w:t xml:space="preserve">Da molti anni è membro dell'Accademia Pascoliana di S. Mauro (in quanto rappresentante della Regione Emilia-Romagna), socio dell'Accademia dei </w:t>
      </w:r>
      <w:proofErr w:type="spellStart"/>
      <w:r>
        <w:rPr>
          <w:rFonts w:ascii="Calibri" w:hAnsi="Calibri"/>
          <w:color w:val="333333"/>
          <w:sz w:val="22"/>
          <w:szCs w:val="22"/>
          <w:shd w:val="clear" w:color="auto" w:fill="FFFFFF"/>
        </w:rPr>
        <w:t>Filopatridi</w:t>
      </w:r>
      <w:proofErr w:type="spellEnd"/>
      <w:r>
        <w:rPr>
          <w:rFonts w:ascii="Calibri" w:hAnsi="Calibri"/>
          <w:color w:val="333333"/>
          <w:sz w:val="22"/>
          <w:szCs w:val="22"/>
          <w:shd w:val="clear" w:color="auto" w:fill="FFFFFF"/>
        </w:rPr>
        <w:t xml:space="preserve"> di Savignano, e</w:t>
      </w:r>
      <w:r w:rsidR="00450062">
        <w:rPr>
          <w:rFonts w:ascii="Calibri" w:hAnsi="Calibri"/>
          <w:color w:val="333333"/>
          <w:sz w:val="22"/>
          <w:szCs w:val="22"/>
          <w:shd w:val="clear" w:color="auto" w:fill="FFFFFF"/>
        </w:rPr>
        <w:t>d è stato fino al 2019</w:t>
      </w:r>
      <w:r>
        <w:rPr>
          <w:rFonts w:ascii="Calibri" w:hAnsi="Calibri"/>
          <w:color w:val="333333"/>
          <w:sz w:val="22"/>
          <w:szCs w:val="22"/>
          <w:shd w:val="clear" w:color="auto" w:fill="FFFFFF"/>
        </w:rPr>
        <w:t xml:space="preserve"> Direttore scientifico del</w:t>
      </w:r>
      <w:r w:rsidR="00450062">
        <w:rPr>
          <w:rFonts w:ascii="Calibri" w:hAnsi="Calibri"/>
          <w:color w:val="333333"/>
          <w:sz w:val="22"/>
          <w:szCs w:val="22"/>
          <w:shd w:val="clear" w:color="auto" w:fill="FFFFFF"/>
        </w:rPr>
        <w:t xml:space="preserve"> Museo “</w:t>
      </w:r>
      <w:r>
        <w:rPr>
          <w:rFonts w:ascii="Calibri" w:hAnsi="Calibri"/>
          <w:color w:val="333333"/>
          <w:sz w:val="22"/>
          <w:szCs w:val="22"/>
          <w:shd w:val="clear" w:color="auto" w:fill="FFFFFF"/>
        </w:rPr>
        <w:t>Casa Rossa</w:t>
      </w:r>
      <w:r w:rsidR="00450062">
        <w:rPr>
          <w:rFonts w:ascii="Calibri" w:hAnsi="Calibri"/>
          <w:color w:val="333333"/>
          <w:sz w:val="22"/>
          <w:szCs w:val="22"/>
          <w:shd w:val="clear" w:color="auto" w:fill="FFFFFF"/>
        </w:rPr>
        <w:t>”</w:t>
      </w:r>
      <w:r>
        <w:rPr>
          <w:rFonts w:ascii="Calibri" w:hAnsi="Calibri"/>
          <w:color w:val="333333"/>
          <w:sz w:val="22"/>
          <w:szCs w:val="22"/>
          <w:shd w:val="clear" w:color="auto" w:fill="FFFFFF"/>
        </w:rPr>
        <w:t xml:space="preserve"> di A. Panzini del Comune di Bellaria. Fin dalla fondazione fa parte del comitato direttivo della rivista internazionale </w:t>
      </w:r>
      <w:r>
        <w:rPr>
          <w:rFonts w:ascii="Calibri" w:hAnsi="Calibri"/>
          <w:color w:val="333333"/>
          <w:sz w:val="22"/>
          <w:szCs w:val="22"/>
          <w:shd w:val="clear" w:color="auto" w:fill="FFFFFF"/>
          <w:rtl/>
          <w:lang w:val="ar-SA"/>
        </w:rPr>
        <w:t>“</w:t>
      </w:r>
      <w:r>
        <w:rPr>
          <w:rFonts w:ascii="Calibri" w:hAnsi="Calibri"/>
          <w:color w:val="333333"/>
          <w:sz w:val="22"/>
          <w:szCs w:val="22"/>
          <w:shd w:val="clear" w:color="auto" w:fill="FFFFFF"/>
        </w:rPr>
        <w:t xml:space="preserve">Studi pasoliniani”. Dal 2014 diventa direttore della </w:t>
      </w:r>
      <w:r>
        <w:rPr>
          <w:rFonts w:ascii="Calibri" w:hAnsi="Calibri"/>
          <w:color w:val="333333"/>
          <w:sz w:val="22"/>
          <w:szCs w:val="22"/>
          <w:shd w:val="clear" w:color="auto" w:fill="FFFFFF"/>
          <w:rtl/>
          <w:lang w:val="ar-SA"/>
        </w:rPr>
        <w:t>“</w:t>
      </w:r>
      <w:r>
        <w:rPr>
          <w:rFonts w:ascii="Calibri" w:hAnsi="Calibri"/>
          <w:color w:val="333333"/>
          <w:sz w:val="22"/>
          <w:szCs w:val="22"/>
          <w:shd w:val="clear" w:color="auto" w:fill="FFFFFF"/>
        </w:rPr>
        <w:t>Rivista pascoliana”. Per l'attenzione dei suoi studi ai rapporti tra letteratura e arti visive, viene nominato membro del comitato scientifico di alcune mostre del Museo San Domenico di Fo</w:t>
      </w:r>
      <w:r w:rsidR="00450062">
        <w:rPr>
          <w:rFonts w:ascii="Calibri" w:hAnsi="Calibri"/>
          <w:color w:val="333333"/>
          <w:sz w:val="22"/>
          <w:szCs w:val="22"/>
          <w:shd w:val="clear" w:color="auto" w:fill="FFFFFF"/>
        </w:rPr>
        <w:t>rlì</w:t>
      </w:r>
      <w:r w:rsidR="007E453C">
        <w:rPr>
          <w:rFonts w:ascii="Calibri" w:hAnsi="Calibri"/>
          <w:color w:val="333333"/>
          <w:sz w:val="22"/>
          <w:szCs w:val="22"/>
          <w:shd w:val="clear" w:color="auto" w:fill="FFFFFF"/>
        </w:rPr>
        <w:t xml:space="preserve"> (dal 2010 a oggi)</w:t>
      </w:r>
      <w:r>
        <w:rPr>
          <w:rFonts w:ascii="Calibri" w:hAnsi="Calibri"/>
          <w:color w:val="333333"/>
          <w:sz w:val="22"/>
          <w:szCs w:val="22"/>
          <w:shd w:val="clear" w:color="auto" w:fill="FFFFFF"/>
        </w:rPr>
        <w:t>.</w:t>
      </w:r>
      <w:r w:rsidR="00450062">
        <w:rPr>
          <w:rFonts w:ascii="Calibri" w:hAnsi="Calibri"/>
          <w:color w:val="333333"/>
          <w:sz w:val="22"/>
          <w:szCs w:val="22"/>
          <w:shd w:val="clear" w:color="auto" w:fill="FFFFFF"/>
        </w:rPr>
        <w:t xml:space="preserve"> Partecipa attivamente all’organizzazione delle mostre e pubblica un saggio tematico in ogni catalogo.</w:t>
      </w:r>
    </w:p>
    <w:p w14:paraId="525B0968" w14:textId="77777777" w:rsidR="00B35FB0" w:rsidRDefault="00B35F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color w:val="333333"/>
          <w:sz w:val="22"/>
          <w:szCs w:val="22"/>
          <w:shd w:val="clear" w:color="auto" w:fill="FFFFFF"/>
        </w:rPr>
      </w:pPr>
    </w:p>
    <w:p w14:paraId="73B7D8F4" w14:textId="77777777" w:rsidR="000B6FC3" w:rsidRDefault="0065703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99"/>
        <w:jc w:val="both"/>
        <w:rPr>
          <w:rFonts w:ascii="Calibri" w:eastAsia="Calibri" w:hAnsi="Calibri" w:cs="Calibri"/>
          <w:smallCaps/>
          <w:color w:val="333333"/>
          <w:sz w:val="32"/>
          <w:szCs w:val="32"/>
          <w:shd w:val="clear" w:color="auto" w:fill="FFFFFF"/>
        </w:rPr>
      </w:pPr>
      <w:r>
        <w:rPr>
          <w:rFonts w:ascii="Calibri" w:hAnsi="Calibri"/>
          <w:smallCaps/>
          <w:color w:val="333333"/>
          <w:sz w:val="32"/>
          <w:szCs w:val="32"/>
          <w:shd w:val="clear" w:color="auto" w:fill="FFFFFF"/>
        </w:rPr>
        <w:t>Attività didattica</w:t>
      </w:r>
    </w:p>
    <w:p w14:paraId="6F0AF9EE" w14:textId="77777777" w:rsidR="000B6FC3" w:rsidRDefault="000B6FC3">
      <w:pPr>
        <w:pStyle w:val="EinfAbs"/>
        <w:spacing w:line="276" w:lineRule="auto"/>
        <w:rPr>
          <w:smallCaps/>
          <w:sz w:val="28"/>
          <w:szCs w:val="28"/>
          <w:lang w:val="it-IT"/>
        </w:rPr>
      </w:pPr>
    </w:p>
    <w:p w14:paraId="132311E1" w14:textId="77777777" w:rsidR="000B6FC3" w:rsidRDefault="0065703F">
      <w:pPr>
        <w:pStyle w:val="EinfAbs"/>
        <w:spacing w:line="276" w:lineRule="auto"/>
        <w:rPr>
          <w:i/>
          <w:iCs/>
          <w:smallCaps/>
          <w:lang w:val="it-IT"/>
        </w:rPr>
      </w:pPr>
      <w:r>
        <w:rPr>
          <w:smallCaps/>
          <w:lang w:val="it-IT"/>
        </w:rPr>
        <w:t xml:space="preserve">insegnamento curricolare </w:t>
      </w:r>
      <w:r>
        <w:rPr>
          <w:i/>
          <w:iCs/>
          <w:smallCaps/>
          <w:lang w:val="it-IT"/>
        </w:rPr>
        <w:t>(1994 - in corso)</w:t>
      </w:r>
    </w:p>
    <w:p w14:paraId="4371A64D" w14:textId="77777777" w:rsidR="000B6FC3" w:rsidRDefault="000B6FC3">
      <w:pPr>
        <w:pStyle w:val="EinfAbs"/>
        <w:spacing w:line="276" w:lineRule="auto"/>
        <w:rPr>
          <w:smallCaps/>
          <w:lang w:val="it-IT"/>
        </w:rPr>
      </w:pPr>
    </w:p>
    <w:p w14:paraId="7A05AF56" w14:textId="77777777" w:rsidR="000B6FC3" w:rsidRDefault="0065703F">
      <w:pPr>
        <w:pStyle w:val="EinfAbs"/>
        <w:numPr>
          <w:ilvl w:val="0"/>
          <w:numId w:val="2"/>
        </w:numPr>
        <w:spacing w:line="276" w:lineRule="auto"/>
        <w:rPr>
          <w:lang w:val="it-IT"/>
        </w:rPr>
      </w:pPr>
      <w:r>
        <w:rPr>
          <w:smallCaps/>
          <w:lang w:val="it-IT"/>
        </w:rPr>
        <w:t xml:space="preserve">2004 - </w:t>
      </w:r>
      <w:r>
        <w:rPr>
          <w:lang w:val="it-IT"/>
        </w:rPr>
        <w:t>in corso,</w:t>
      </w:r>
      <w:r>
        <w:rPr>
          <w:smallCaps/>
          <w:lang w:val="it-IT"/>
        </w:rPr>
        <w:t xml:space="preserve"> </w:t>
      </w:r>
      <w:r>
        <w:rPr>
          <w:i/>
          <w:iCs/>
          <w:lang w:val="it-IT"/>
        </w:rPr>
        <w:t>Letteratura italiana contemporanea</w:t>
      </w:r>
      <w:r>
        <w:rPr>
          <w:lang w:val="it-IT"/>
        </w:rPr>
        <w:t xml:space="preserve"> (Corso di Laurea Triennale in Lettere Moderne, 60 ore)</w:t>
      </w:r>
    </w:p>
    <w:p w14:paraId="47246E81" w14:textId="77777777" w:rsidR="000B6FC3" w:rsidRDefault="000B6FC3">
      <w:pPr>
        <w:pStyle w:val="EinfAbs"/>
        <w:spacing w:line="276" w:lineRule="auto"/>
        <w:rPr>
          <w:smallCaps/>
          <w:lang w:val="it-IT"/>
        </w:rPr>
      </w:pPr>
    </w:p>
    <w:p w14:paraId="5BB012DE" w14:textId="77777777" w:rsidR="000B6FC3" w:rsidRDefault="0065703F">
      <w:pPr>
        <w:pStyle w:val="EinfAbs"/>
        <w:numPr>
          <w:ilvl w:val="0"/>
          <w:numId w:val="2"/>
        </w:numPr>
        <w:spacing w:line="276" w:lineRule="auto"/>
        <w:rPr>
          <w:lang w:val="it-IT"/>
        </w:rPr>
      </w:pPr>
      <w:r>
        <w:rPr>
          <w:smallCaps/>
          <w:lang w:val="it-IT"/>
        </w:rPr>
        <w:t xml:space="preserve">2004 - </w:t>
      </w:r>
      <w:r>
        <w:rPr>
          <w:lang w:val="it-IT"/>
        </w:rPr>
        <w:t>in corso,</w:t>
      </w:r>
      <w:r>
        <w:rPr>
          <w:smallCaps/>
          <w:lang w:val="it-IT"/>
        </w:rPr>
        <w:t xml:space="preserve"> </w:t>
      </w:r>
      <w:r>
        <w:rPr>
          <w:i/>
          <w:iCs/>
          <w:lang w:val="it-IT"/>
        </w:rPr>
        <w:t>Letteratura italiana dell’età romantica</w:t>
      </w:r>
      <w:r>
        <w:rPr>
          <w:lang w:val="it-IT"/>
        </w:rPr>
        <w:t xml:space="preserve"> (Corso di Laurea Magistrale in Italianistica, 60 ore)</w:t>
      </w:r>
    </w:p>
    <w:p w14:paraId="0CD0BDD8" w14:textId="77777777" w:rsidR="000B6FC3" w:rsidRDefault="000B6FC3">
      <w:pPr>
        <w:pStyle w:val="EinfAbs"/>
        <w:spacing w:line="276" w:lineRule="auto"/>
        <w:rPr>
          <w:smallCaps/>
          <w:lang w:val="it-IT"/>
        </w:rPr>
      </w:pPr>
    </w:p>
    <w:p w14:paraId="3F0FD039" w14:textId="77777777" w:rsidR="000B6FC3" w:rsidRDefault="000B6FC3">
      <w:pPr>
        <w:pStyle w:val="EinfAbs"/>
        <w:spacing w:line="276" w:lineRule="auto"/>
        <w:rPr>
          <w:smallCaps/>
          <w:lang w:val="it-IT"/>
        </w:rPr>
      </w:pPr>
    </w:p>
    <w:p w14:paraId="5CB402DB" w14:textId="77777777" w:rsidR="000B6FC3" w:rsidRDefault="0065703F">
      <w:pPr>
        <w:pStyle w:val="EinfAbs"/>
        <w:spacing w:line="276" w:lineRule="auto"/>
        <w:rPr>
          <w:i/>
          <w:iCs/>
          <w:smallCaps/>
          <w:lang w:val="it-IT"/>
        </w:rPr>
      </w:pPr>
      <w:r>
        <w:rPr>
          <w:i/>
          <w:iCs/>
          <w:smallCaps/>
          <w:lang w:val="it-IT"/>
        </w:rPr>
        <w:t>Relatore e correlatore di Tesi (2020 - in corso)</w:t>
      </w:r>
    </w:p>
    <w:p w14:paraId="00DE77D6" w14:textId="77777777" w:rsidR="000B6FC3" w:rsidRDefault="000B6FC3">
      <w:pPr>
        <w:pStyle w:val="EinfAbs"/>
        <w:tabs>
          <w:tab w:val="left" w:pos="2809"/>
        </w:tabs>
        <w:spacing w:line="276" w:lineRule="auto"/>
        <w:rPr>
          <w:smallCaps/>
          <w:sz w:val="20"/>
          <w:szCs w:val="20"/>
          <w:lang w:val="it-IT"/>
        </w:rPr>
      </w:pPr>
    </w:p>
    <w:p w14:paraId="71A7EBE9" w14:textId="77777777" w:rsidR="000B6FC3" w:rsidRDefault="0065703F">
      <w:pPr>
        <w:pStyle w:val="EinfAbs"/>
        <w:numPr>
          <w:ilvl w:val="0"/>
          <w:numId w:val="4"/>
        </w:numPr>
        <w:spacing w:line="276" w:lineRule="auto"/>
        <w:rPr>
          <w:lang w:val="it-IT"/>
        </w:rPr>
      </w:pPr>
      <w:r>
        <w:rPr>
          <w:lang w:val="it-IT"/>
        </w:rPr>
        <w:t>Relatore di Tesi di Laurea Triennale: 50</w:t>
      </w:r>
    </w:p>
    <w:p w14:paraId="52123910" w14:textId="77777777" w:rsidR="000B6FC3" w:rsidRDefault="0065703F">
      <w:pPr>
        <w:pStyle w:val="EinfAbs"/>
        <w:numPr>
          <w:ilvl w:val="0"/>
          <w:numId w:val="4"/>
        </w:numPr>
        <w:spacing w:line="276" w:lineRule="auto"/>
        <w:rPr>
          <w:lang w:val="it-IT"/>
        </w:rPr>
      </w:pPr>
      <w:r>
        <w:rPr>
          <w:lang w:val="it-IT"/>
        </w:rPr>
        <w:t>Relatore di Testi di Laurea Magistrale: 50</w:t>
      </w:r>
    </w:p>
    <w:p w14:paraId="20240417" w14:textId="77777777" w:rsidR="000B6FC3" w:rsidRDefault="0065703F">
      <w:pPr>
        <w:pStyle w:val="EinfAbs"/>
        <w:numPr>
          <w:ilvl w:val="0"/>
          <w:numId w:val="4"/>
        </w:numPr>
        <w:spacing w:line="276" w:lineRule="auto"/>
        <w:rPr>
          <w:lang w:val="it-IT"/>
        </w:rPr>
      </w:pPr>
      <w:r>
        <w:rPr>
          <w:lang w:val="it-IT"/>
        </w:rPr>
        <w:t>Correlatore di Tesi di Laurea Triennale e Magistrale: 40</w:t>
      </w:r>
    </w:p>
    <w:p w14:paraId="20BDA1B3" w14:textId="77777777" w:rsidR="000B6FC3" w:rsidRDefault="000B6FC3">
      <w:pPr>
        <w:pStyle w:val="EinfAbs"/>
        <w:tabs>
          <w:tab w:val="left" w:pos="2809"/>
        </w:tabs>
        <w:spacing w:line="276" w:lineRule="auto"/>
        <w:rPr>
          <w:lang w:val="it-IT"/>
        </w:rPr>
      </w:pPr>
    </w:p>
    <w:p w14:paraId="25F12479" w14:textId="77777777" w:rsidR="000B6FC3" w:rsidRDefault="000B6FC3">
      <w:pPr>
        <w:pStyle w:val="EinfAbs"/>
        <w:tabs>
          <w:tab w:val="left" w:pos="2809"/>
        </w:tabs>
        <w:spacing w:line="276" w:lineRule="auto"/>
        <w:rPr>
          <w:smallCaps/>
          <w:sz w:val="20"/>
          <w:szCs w:val="20"/>
          <w:lang w:val="it-IT"/>
        </w:rPr>
      </w:pPr>
    </w:p>
    <w:p w14:paraId="2F1104A2" w14:textId="77777777" w:rsidR="000B6FC3" w:rsidRDefault="0065703F">
      <w:pPr>
        <w:pStyle w:val="EinfAbs"/>
        <w:spacing w:line="276" w:lineRule="auto"/>
        <w:rPr>
          <w:i/>
          <w:iCs/>
          <w:smallCaps/>
          <w:lang w:val="it-IT"/>
        </w:rPr>
      </w:pPr>
      <w:r>
        <w:rPr>
          <w:i/>
          <w:iCs/>
          <w:smallCaps/>
          <w:lang w:val="it-IT"/>
        </w:rPr>
        <w:t>Direzione e co-direzione di Tesi Dottorali (2022 - in corso)</w:t>
      </w:r>
    </w:p>
    <w:p w14:paraId="3AEB8A0D" w14:textId="77777777" w:rsidR="000B6FC3" w:rsidRDefault="000B6FC3">
      <w:pPr>
        <w:pStyle w:val="EinfAbs"/>
        <w:tabs>
          <w:tab w:val="left" w:pos="2809"/>
        </w:tabs>
        <w:spacing w:line="276" w:lineRule="auto"/>
        <w:rPr>
          <w:smallCaps/>
          <w:sz w:val="20"/>
          <w:szCs w:val="20"/>
          <w:lang w:val="it-IT"/>
        </w:rPr>
      </w:pPr>
    </w:p>
    <w:p w14:paraId="791BEE55" w14:textId="77777777" w:rsidR="000B6FC3" w:rsidRDefault="0065703F">
      <w:pPr>
        <w:pStyle w:val="EinfAbs"/>
        <w:numPr>
          <w:ilvl w:val="0"/>
          <w:numId w:val="6"/>
        </w:numPr>
        <w:spacing w:line="276" w:lineRule="auto"/>
        <w:rPr>
          <w:lang w:val="it-IT"/>
        </w:rPr>
      </w:pPr>
      <w:proofErr w:type="spellStart"/>
      <w:r>
        <w:rPr>
          <w:lang w:val="it-IT"/>
        </w:rPr>
        <w:t>Tognocchi</w:t>
      </w:r>
      <w:proofErr w:type="spellEnd"/>
      <w:r>
        <w:rPr>
          <w:lang w:val="it-IT"/>
        </w:rPr>
        <w:t xml:space="preserve">, Luca, </w:t>
      </w:r>
      <w:r>
        <w:rPr>
          <w:i/>
          <w:iCs/>
          <w:lang w:val="it-IT"/>
        </w:rPr>
        <w:t xml:space="preserve">Storia Faustiana del Novecento italiano. </w:t>
      </w:r>
      <w:r>
        <w:rPr>
          <w:lang w:val="it-IT"/>
        </w:rPr>
        <w:t>(ciclo XXXVI°)</w:t>
      </w:r>
    </w:p>
    <w:p w14:paraId="3F933C5F" w14:textId="77777777" w:rsidR="000B6FC3" w:rsidRDefault="000B6FC3">
      <w:pPr>
        <w:pStyle w:val="EinfAbs"/>
        <w:tabs>
          <w:tab w:val="left" w:pos="2809"/>
        </w:tabs>
        <w:spacing w:line="276" w:lineRule="auto"/>
        <w:rPr>
          <w:smallCaps/>
          <w:sz w:val="20"/>
          <w:szCs w:val="20"/>
          <w:lang w:val="it-IT"/>
        </w:rPr>
      </w:pPr>
    </w:p>
    <w:p w14:paraId="0E7FEE58" w14:textId="77777777" w:rsidR="000B6FC3" w:rsidRDefault="0065703F">
      <w:pPr>
        <w:pStyle w:val="EinfAbs"/>
        <w:numPr>
          <w:ilvl w:val="0"/>
          <w:numId w:val="6"/>
        </w:numPr>
        <w:spacing w:line="276" w:lineRule="auto"/>
        <w:rPr>
          <w:lang w:val="it-IT"/>
        </w:rPr>
      </w:pPr>
      <w:r>
        <w:rPr>
          <w:lang w:val="it-IT"/>
        </w:rPr>
        <w:t xml:space="preserve">Tortora, Maria Chiara, </w:t>
      </w:r>
      <w:r>
        <w:rPr>
          <w:i/>
          <w:iCs/>
          <w:lang w:val="it-IT"/>
        </w:rPr>
        <w:t xml:space="preserve">Leopardi, Pascal e Galilei nell’opera di Giuseppe </w:t>
      </w:r>
      <w:proofErr w:type="gramStart"/>
      <w:r>
        <w:rPr>
          <w:i/>
          <w:iCs/>
          <w:lang w:val="it-IT"/>
        </w:rPr>
        <w:t>Raimondi</w:t>
      </w:r>
      <w:r>
        <w:rPr>
          <w:lang w:val="it-IT"/>
        </w:rPr>
        <w:t xml:space="preserve"> </w:t>
      </w:r>
      <w:r>
        <w:rPr>
          <w:i/>
          <w:iCs/>
          <w:lang w:val="it-IT"/>
        </w:rPr>
        <w:t>.</w:t>
      </w:r>
      <w:proofErr w:type="gramEnd"/>
      <w:r>
        <w:rPr>
          <w:i/>
          <w:iCs/>
          <w:lang w:val="it-IT"/>
        </w:rPr>
        <w:t xml:space="preserve"> </w:t>
      </w:r>
      <w:r>
        <w:rPr>
          <w:lang w:val="it-IT"/>
        </w:rPr>
        <w:t>(ciclo XXXVI°)</w:t>
      </w:r>
    </w:p>
    <w:p w14:paraId="5CE753AC" w14:textId="77777777" w:rsidR="000B6FC3" w:rsidRDefault="000B6FC3">
      <w:pPr>
        <w:pStyle w:val="EinfAbs"/>
        <w:tabs>
          <w:tab w:val="left" w:pos="2809"/>
        </w:tabs>
        <w:spacing w:line="276" w:lineRule="auto"/>
        <w:rPr>
          <w:smallCaps/>
          <w:sz w:val="20"/>
          <w:szCs w:val="20"/>
          <w:lang w:val="it-IT"/>
        </w:rPr>
      </w:pPr>
    </w:p>
    <w:p w14:paraId="3181E60C" w14:textId="77777777" w:rsidR="000B6FC3" w:rsidRDefault="0065703F">
      <w:pPr>
        <w:pStyle w:val="EinfAbs"/>
        <w:numPr>
          <w:ilvl w:val="0"/>
          <w:numId w:val="6"/>
        </w:numPr>
        <w:spacing w:line="276" w:lineRule="auto"/>
        <w:rPr>
          <w:lang w:val="it-IT"/>
        </w:rPr>
      </w:pPr>
      <w:proofErr w:type="spellStart"/>
      <w:r>
        <w:rPr>
          <w:lang w:val="it-IT"/>
        </w:rPr>
        <w:t>Tabarroni</w:t>
      </w:r>
      <w:proofErr w:type="spellEnd"/>
      <w:r>
        <w:rPr>
          <w:lang w:val="it-IT"/>
        </w:rPr>
        <w:t xml:space="preserve">, Pietro: </w:t>
      </w:r>
      <w:r>
        <w:rPr>
          <w:i/>
          <w:iCs/>
          <w:lang w:val="it-IT"/>
        </w:rPr>
        <w:t>Trasformazioni del paesaggio e ambientalismo nella letteratura italiana contemporanea</w:t>
      </w:r>
      <w:r>
        <w:rPr>
          <w:lang w:val="it-IT"/>
        </w:rPr>
        <w:t xml:space="preserve">. (ciclo XXXVII°) </w:t>
      </w:r>
    </w:p>
    <w:p w14:paraId="5F6317CD" w14:textId="77777777" w:rsidR="000B6FC3" w:rsidRDefault="000B6FC3">
      <w:pPr>
        <w:pStyle w:val="EinfAbs"/>
        <w:tabs>
          <w:tab w:val="left" w:pos="2809"/>
        </w:tabs>
        <w:spacing w:line="276" w:lineRule="auto"/>
        <w:rPr>
          <w:smallCaps/>
          <w:sz w:val="20"/>
          <w:szCs w:val="20"/>
          <w:lang w:val="it-IT"/>
        </w:rPr>
      </w:pPr>
    </w:p>
    <w:p w14:paraId="7794EB36" w14:textId="77777777" w:rsidR="000B6FC3" w:rsidRDefault="0065703F">
      <w:pPr>
        <w:pStyle w:val="EinfAbs"/>
        <w:numPr>
          <w:ilvl w:val="0"/>
          <w:numId w:val="6"/>
        </w:numPr>
        <w:spacing w:line="276" w:lineRule="auto"/>
        <w:rPr>
          <w:lang w:val="it-IT"/>
        </w:rPr>
      </w:pPr>
      <w:r>
        <w:rPr>
          <w:lang w:val="it-IT"/>
        </w:rPr>
        <w:t xml:space="preserve">Di Nardo, Luca: </w:t>
      </w:r>
      <w:proofErr w:type="spellStart"/>
      <w:r>
        <w:rPr>
          <w:i/>
          <w:iCs/>
        </w:rPr>
        <w:t>Ironia</w:t>
      </w:r>
      <w:proofErr w:type="spellEnd"/>
      <w:r>
        <w:rPr>
          <w:i/>
          <w:iCs/>
        </w:rPr>
        <w:t xml:space="preserve"> e </w:t>
      </w:r>
      <w:proofErr w:type="spellStart"/>
      <w:r>
        <w:rPr>
          <w:i/>
          <w:iCs/>
        </w:rPr>
        <w:t>tragico</w:t>
      </w:r>
      <w:proofErr w:type="spellEnd"/>
      <w:r>
        <w:rPr>
          <w:i/>
          <w:iCs/>
        </w:rPr>
        <w:t xml:space="preserve"> </w:t>
      </w:r>
      <w:proofErr w:type="spellStart"/>
      <w:r>
        <w:rPr>
          <w:i/>
          <w:iCs/>
        </w:rPr>
        <w:t>nell’opera</w:t>
      </w:r>
      <w:proofErr w:type="spellEnd"/>
      <w:r>
        <w:rPr>
          <w:i/>
          <w:iCs/>
        </w:rPr>
        <w:t xml:space="preserve"> </w:t>
      </w:r>
      <w:proofErr w:type="spellStart"/>
      <w:r>
        <w:rPr>
          <w:i/>
          <w:iCs/>
        </w:rPr>
        <w:t>narrativa</w:t>
      </w:r>
      <w:proofErr w:type="spellEnd"/>
      <w:r>
        <w:rPr>
          <w:i/>
          <w:iCs/>
        </w:rPr>
        <w:t xml:space="preserve"> di Alessandro Manzoni.</w:t>
      </w:r>
      <w:r>
        <w:rPr>
          <w:i/>
          <w:iCs/>
          <w:lang w:val="it-IT"/>
        </w:rPr>
        <w:t xml:space="preserve"> </w:t>
      </w:r>
      <w:r>
        <w:rPr>
          <w:lang w:val="it-IT"/>
        </w:rPr>
        <w:t>(ciclo XXXVII°)</w:t>
      </w:r>
    </w:p>
    <w:p w14:paraId="27106B5B" w14:textId="77777777" w:rsidR="000B6FC3" w:rsidRDefault="000B6FC3">
      <w:pPr>
        <w:pStyle w:val="EinfAbs"/>
        <w:tabs>
          <w:tab w:val="left" w:pos="2809"/>
        </w:tabs>
        <w:spacing w:line="276" w:lineRule="auto"/>
        <w:rPr>
          <w:smallCaps/>
          <w:sz w:val="20"/>
          <w:szCs w:val="20"/>
        </w:rPr>
      </w:pPr>
    </w:p>
    <w:p w14:paraId="3BF35BE6" w14:textId="77777777" w:rsidR="000B6FC3" w:rsidRDefault="0065703F">
      <w:pPr>
        <w:pStyle w:val="EinfAbs"/>
        <w:numPr>
          <w:ilvl w:val="0"/>
          <w:numId w:val="6"/>
        </w:numPr>
        <w:spacing w:line="276" w:lineRule="auto"/>
        <w:rPr>
          <w:lang w:val="it-IT"/>
        </w:rPr>
      </w:pPr>
      <w:r>
        <w:rPr>
          <w:lang w:val="it-IT"/>
        </w:rPr>
        <w:t xml:space="preserve">Nardi, Francesca: </w:t>
      </w:r>
      <w:r>
        <w:rPr>
          <w:i/>
          <w:iCs/>
          <w:lang w:val="it-IT"/>
        </w:rPr>
        <w:t xml:space="preserve">Mappature al margine: ecosistema, narrazioni e territorio. Il femminile e </w:t>
      </w:r>
      <w:r>
        <w:rPr>
          <w:i/>
          <w:iCs/>
          <w:lang w:val="it-IT"/>
        </w:rPr>
        <w:lastRenderedPageBreak/>
        <w:t xml:space="preserve">la violenza come chiavi interpretative per lo studio delle interazioni tra rappresentazioni letterarie e visive contemporanee, l’ecologia e i luoghi. </w:t>
      </w:r>
      <w:r>
        <w:rPr>
          <w:lang w:val="it-IT"/>
        </w:rPr>
        <w:t>(ciclo XXXVII°)</w:t>
      </w:r>
    </w:p>
    <w:p w14:paraId="0219583B" w14:textId="77777777" w:rsidR="000B6FC3" w:rsidRDefault="000B6FC3">
      <w:pPr>
        <w:pStyle w:val="EinfAbs"/>
        <w:tabs>
          <w:tab w:val="left" w:pos="2809"/>
        </w:tabs>
        <w:spacing w:line="276" w:lineRule="auto"/>
        <w:rPr>
          <w:smallCaps/>
          <w:sz w:val="20"/>
          <w:szCs w:val="20"/>
          <w:lang w:val="it-IT"/>
        </w:rPr>
      </w:pPr>
    </w:p>
    <w:p w14:paraId="215A8276" w14:textId="77777777" w:rsidR="000B6FC3" w:rsidRDefault="0065703F">
      <w:pPr>
        <w:pStyle w:val="EinfAbs"/>
        <w:numPr>
          <w:ilvl w:val="0"/>
          <w:numId w:val="6"/>
        </w:numPr>
        <w:spacing w:line="276" w:lineRule="auto"/>
        <w:rPr>
          <w:lang w:val="it-IT"/>
        </w:rPr>
      </w:pPr>
      <w:r>
        <w:rPr>
          <w:lang w:val="it-IT"/>
        </w:rPr>
        <w:t xml:space="preserve">Pinto, Camilla, </w:t>
      </w:r>
      <w:r>
        <w:rPr>
          <w:i/>
          <w:iCs/>
          <w:lang w:val="it-IT"/>
        </w:rPr>
        <w:t xml:space="preserve">Studio e valorizzazione del Fondo Celati in prospettiva unitaria </w:t>
      </w:r>
      <w:r>
        <w:rPr>
          <w:lang w:val="it-IT"/>
        </w:rPr>
        <w:t>(ciclo XXXVIII°)</w:t>
      </w:r>
    </w:p>
    <w:p w14:paraId="74EB693A" w14:textId="77777777" w:rsidR="000B6FC3" w:rsidRDefault="000B6FC3">
      <w:pPr>
        <w:pStyle w:val="EinfAbs"/>
        <w:tabs>
          <w:tab w:val="left" w:pos="2809"/>
        </w:tabs>
        <w:spacing w:line="276" w:lineRule="auto"/>
        <w:rPr>
          <w:smallCaps/>
          <w:sz w:val="20"/>
          <w:szCs w:val="20"/>
          <w:lang w:val="it-IT"/>
        </w:rPr>
      </w:pPr>
    </w:p>
    <w:p w14:paraId="0630DE38" w14:textId="77777777" w:rsidR="000B6FC3" w:rsidRDefault="000B6FC3">
      <w:pPr>
        <w:pStyle w:val="EinfAbs"/>
        <w:spacing w:line="276" w:lineRule="auto"/>
        <w:rPr>
          <w:smallCaps/>
          <w:lang w:val="it-IT"/>
        </w:rPr>
      </w:pPr>
    </w:p>
    <w:p w14:paraId="1BC9BF78" w14:textId="77777777" w:rsidR="000B6FC3" w:rsidRDefault="0065703F">
      <w:pPr>
        <w:pStyle w:val="EinfAbs"/>
        <w:spacing w:line="276" w:lineRule="auto"/>
        <w:rPr>
          <w:i/>
          <w:iCs/>
          <w:smallCaps/>
          <w:lang w:val="it-IT"/>
        </w:rPr>
      </w:pPr>
      <w:r>
        <w:rPr>
          <w:i/>
          <w:iCs/>
          <w:smallCaps/>
          <w:lang w:val="it-IT"/>
        </w:rPr>
        <w:t>Direzione di Assegni di ricerca (2022 - in corso)</w:t>
      </w:r>
    </w:p>
    <w:p w14:paraId="25C3301E" w14:textId="77777777" w:rsidR="000B6FC3" w:rsidRDefault="000B6FC3">
      <w:pPr>
        <w:pStyle w:val="EinfAbs"/>
        <w:tabs>
          <w:tab w:val="left" w:pos="2809"/>
        </w:tabs>
        <w:spacing w:line="276" w:lineRule="auto"/>
        <w:rPr>
          <w:smallCaps/>
          <w:sz w:val="20"/>
          <w:szCs w:val="20"/>
          <w:lang w:val="it-IT"/>
        </w:rPr>
      </w:pPr>
    </w:p>
    <w:p w14:paraId="4C19BA5A" w14:textId="0984BE24" w:rsidR="000B6FC3" w:rsidRDefault="0065703F">
      <w:pPr>
        <w:pStyle w:val="EinfAbs"/>
        <w:numPr>
          <w:ilvl w:val="0"/>
          <w:numId w:val="8"/>
        </w:numPr>
        <w:spacing w:line="276" w:lineRule="auto"/>
        <w:rPr>
          <w:lang w:val="it-IT"/>
        </w:rPr>
      </w:pPr>
      <w:r>
        <w:rPr>
          <w:lang w:val="it-IT"/>
        </w:rPr>
        <w:t xml:space="preserve">Grandi, Tommaso: </w:t>
      </w:r>
      <w:r>
        <w:rPr>
          <w:i/>
          <w:iCs/>
          <w:lang w:val="it-IT"/>
        </w:rPr>
        <w:t>Leopardi: effetti di disseminazioni del pensiero nella cultura del ‘900</w:t>
      </w:r>
      <w:r>
        <w:rPr>
          <w:lang w:val="it-IT"/>
        </w:rPr>
        <w:t>. (ottobre 2022: 12 mesi)</w:t>
      </w:r>
    </w:p>
    <w:p w14:paraId="447F1902" w14:textId="5AEF48D4" w:rsidR="00B35FB0" w:rsidRDefault="00B35FB0" w:rsidP="00B35FB0">
      <w:pPr>
        <w:pStyle w:val="EinfAbs"/>
        <w:tabs>
          <w:tab w:val="left" w:pos="2809"/>
        </w:tabs>
        <w:spacing w:line="276" w:lineRule="auto"/>
        <w:ind w:left="720"/>
        <w:rPr>
          <w:lang w:val="it-IT"/>
        </w:rPr>
      </w:pPr>
    </w:p>
    <w:p w14:paraId="28C9C475" w14:textId="77777777" w:rsidR="00B35FB0" w:rsidRDefault="00B35FB0" w:rsidP="00B35FB0">
      <w:pPr>
        <w:pStyle w:val="EinfAbs"/>
        <w:tabs>
          <w:tab w:val="left" w:pos="2809"/>
        </w:tabs>
        <w:spacing w:line="276" w:lineRule="auto"/>
        <w:ind w:left="720"/>
        <w:rPr>
          <w:lang w:val="it-IT"/>
        </w:rPr>
      </w:pPr>
    </w:p>
    <w:p w14:paraId="120EE52A" w14:textId="77777777" w:rsidR="000B6FC3" w:rsidRDefault="0065703F">
      <w:pPr>
        <w:pStyle w:val="EinfAbs"/>
        <w:spacing w:line="276" w:lineRule="auto"/>
        <w:rPr>
          <w:smallCaps/>
          <w:sz w:val="32"/>
          <w:szCs w:val="32"/>
          <w:lang w:val="it-IT"/>
        </w:rPr>
      </w:pPr>
      <w:r>
        <w:rPr>
          <w:smallCaps/>
          <w:sz w:val="32"/>
          <w:szCs w:val="32"/>
          <w:lang w:val="it-IT"/>
        </w:rPr>
        <w:t>Attività di ricerca</w:t>
      </w:r>
    </w:p>
    <w:p w14:paraId="607A4742" w14:textId="77777777" w:rsidR="000B6FC3" w:rsidRDefault="000B6FC3">
      <w:pPr>
        <w:pStyle w:val="EinfAbs"/>
        <w:spacing w:line="276" w:lineRule="auto"/>
        <w:rPr>
          <w:lang w:val="it-IT"/>
        </w:rPr>
      </w:pPr>
    </w:p>
    <w:p w14:paraId="4E0CA85C" w14:textId="77777777" w:rsidR="000B6FC3" w:rsidRDefault="000B6FC3">
      <w:pPr>
        <w:pStyle w:val="EinfAbs"/>
        <w:spacing w:line="276" w:lineRule="auto"/>
        <w:ind w:left="720"/>
        <w:rPr>
          <w:lang w:val="it-IT"/>
        </w:rPr>
      </w:pPr>
    </w:p>
    <w:p w14:paraId="56A3B526" w14:textId="554B3586" w:rsidR="000B6FC3" w:rsidRDefault="0065703F">
      <w:pPr>
        <w:pStyle w:val="EinfAbs"/>
        <w:spacing w:line="276" w:lineRule="auto"/>
        <w:rPr>
          <w:i/>
          <w:iCs/>
          <w:smallCaps/>
          <w:lang w:val="it-IT"/>
        </w:rPr>
      </w:pPr>
      <w:r>
        <w:rPr>
          <w:smallCaps/>
          <w:lang w:val="it-IT"/>
        </w:rPr>
        <w:t xml:space="preserve">Attività di ricerca condotta all’estero </w:t>
      </w:r>
      <w:r>
        <w:rPr>
          <w:i/>
          <w:iCs/>
          <w:smallCaps/>
          <w:lang w:val="it-IT"/>
        </w:rPr>
        <w:t>(20</w:t>
      </w:r>
      <w:r w:rsidR="00E67281">
        <w:rPr>
          <w:i/>
          <w:iCs/>
          <w:smallCaps/>
          <w:lang w:val="it-IT"/>
        </w:rPr>
        <w:t>13</w:t>
      </w:r>
      <w:r>
        <w:rPr>
          <w:i/>
          <w:iCs/>
          <w:smallCaps/>
          <w:lang w:val="it-IT"/>
        </w:rPr>
        <w:t xml:space="preserve"> - in corso)</w:t>
      </w:r>
    </w:p>
    <w:p w14:paraId="616969F0" w14:textId="77777777" w:rsidR="000B6FC3" w:rsidRDefault="000B6FC3">
      <w:pPr>
        <w:pStyle w:val="EinfAbs"/>
        <w:spacing w:line="276" w:lineRule="auto"/>
        <w:rPr>
          <w:smallCaps/>
          <w:lang w:val="it-IT"/>
        </w:rPr>
      </w:pPr>
    </w:p>
    <w:p w14:paraId="2412150D" w14:textId="6FE0408F" w:rsidR="000B6FC3" w:rsidRDefault="00BC6EB9">
      <w:pPr>
        <w:pStyle w:val="EinfAbs"/>
        <w:numPr>
          <w:ilvl w:val="0"/>
          <w:numId w:val="10"/>
        </w:numPr>
        <w:spacing w:line="276" w:lineRule="auto"/>
        <w:rPr>
          <w:lang w:val="it-IT"/>
        </w:rPr>
      </w:pPr>
      <w:r w:rsidRPr="00EE410E">
        <w:rPr>
          <w:lang w:val="it-IT"/>
        </w:rPr>
        <w:t>2021</w:t>
      </w:r>
      <w:r w:rsidR="00EE410E">
        <w:rPr>
          <w:lang w:val="it-IT"/>
        </w:rPr>
        <w:t xml:space="preserve"> (febbraio-marzo)</w:t>
      </w:r>
      <w:r w:rsidR="0065703F">
        <w:rPr>
          <w:lang w:val="it-IT"/>
        </w:rPr>
        <w:t xml:space="preserve"> </w:t>
      </w:r>
      <w:proofErr w:type="gramStart"/>
      <w:r w:rsidR="0065703F">
        <w:rPr>
          <w:lang w:val="it-IT"/>
        </w:rPr>
        <w:t>– :</w:t>
      </w:r>
      <w:proofErr w:type="gramEnd"/>
      <w:r w:rsidR="0065703F">
        <w:rPr>
          <w:lang w:val="it-IT"/>
        </w:rPr>
        <w:t xml:space="preserve"> </w:t>
      </w:r>
      <w:proofErr w:type="spellStart"/>
      <w:r w:rsidR="0065703F">
        <w:rPr>
          <w:b/>
          <w:bCs/>
          <w:lang w:val="it-IT"/>
        </w:rPr>
        <w:t>visiting</w:t>
      </w:r>
      <w:proofErr w:type="spellEnd"/>
      <w:r w:rsidR="0065703F">
        <w:rPr>
          <w:b/>
          <w:bCs/>
          <w:lang w:val="it-IT"/>
        </w:rPr>
        <w:t xml:space="preserve"> </w:t>
      </w:r>
      <w:proofErr w:type="spellStart"/>
      <w:r w:rsidR="0065703F">
        <w:rPr>
          <w:b/>
          <w:bCs/>
          <w:lang w:val="it-IT"/>
        </w:rPr>
        <w:t>researcher</w:t>
      </w:r>
      <w:proofErr w:type="spellEnd"/>
      <w:r w:rsidR="0065703F">
        <w:rPr>
          <w:lang w:val="it-IT"/>
        </w:rPr>
        <w:t xml:space="preserve"> presso l’Università di</w:t>
      </w:r>
      <w:r>
        <w:rPr>
          <w:lang w:val="it-IT"/>
        </w:rPr>
        <w:t xml:space="preserve"> Paris Sorbonne</w:t>
      </w:r>
    </w:p>
    <w:p w14:paraId="64BE46AC" w14:textId="77777777" w:rsidR="000B6FC3" w:rsidRDefault="000B6FC3">
      <w:pPr>
        <w:pStyle w:val="EinfAbs"/>
        <w:spacing w:line="276" w:lineRule="auto"/>
        <w:rPr>
          <w:smallCaps/>
          <w:lang w:val="it-IT"/>
        </w:rPr>
      </w:pPr>
    </w:p>
    <w:p w14:paraId="72AA221A" w14:textId="67C1F693" w:rsidR="000B6FC3" w:rsidRDefault="00450062">
      <w:pPr>
        <w:pStyle w:val="EinfAbs"/>
        <w:numPr>
          <w:ilvl w:val="0"/>
          <w:numId w:val="10"/>
        </w:numPr>
        <w:spacing w:line="276" w:lineRule="auto"/>
        <w:rPr>
          <w:lang w:val="it-IT"/>
        </w:rPr>
      </w:pPr>
      <w:r w:rsidRPr="00EE410E">
        <w:rPr>
          <w:lang w:val="it-IT"/>
        </w:rPr>
        <w:t>2013</w:t>
      </w:r>
      <w:r w:rsidR="00EE410E">
        <w:rPr>
          <w:lang w:val="it-IT"/>
        </w:rPr>
        <w:t xml:space="preserve"> (febbraio-maggio)</w:t>
      </w:r>
      <w:r w:rsidR="0065703F">
        <w:rPr>
          <w:lang w:val="it-IT"/>
        </w:rPr>
        <w:t xml:space="preserve"> </w:t>
      </w:r>
      <w:proofErr w:type="gramStart"/>
      <w:r w:rsidR="0065703F">
        <w:rPr>
          <w:lang w:val="it-IT"/>
        </w:rPr>
        <w:t>– :</w:t>
      </w:r>
      <w:proofErr w:type="gramEnd"/>
      <w:r w:rsidR="0065703F">
        <w:rPr>
          <w:lang w:val="it-IT"/>
        </w:rPr>
        <w:t xml:space="preserve"> </w:t>
      </w:r>
      <w:proofErr w:type="spellStart"/>
      <w:r>
        <w:rPr>
          <w:b/>
          <w:bCs/>
          <w:lang w:val="it-IT"/>
        </w:rPr>
        <w:t>profesor</w:t>
      </w:r>
      <w:proofErr w:type="spellEnd"/>
      <w:r>
        <w:rPr>
          <w:b/>
          <w:bCs/>
          <w:lang w:val="it-IT"/>
        </w:rPr>
        <w:t xml:space="preserve"> visitante</w:t>
      </w:r>
      <w:r w:rsidR="0065703F">
        <w:rPr>
          <w:lang w:val="it-IT"/>
        </w:rPr>
        <w:t xml:space="preserve"> presso l’Università </w:t>
      </w:r>
      <w:r>
        <w:rPr>
          <w:lang w:val="it-IT"/>
        </w:rPr>
        <w:t>Complutense di Madrid</w:t>
      </w:r>
    </w:p>
    <w:p w14:paraId="03EB35B0" w14:textId="77777777" w:rsidR="000B6FC3" w:rsidRDefault="000B6FC3">
      <w:pPr>
        <w:pStyle w:val="EinfAbs"/>
        <w:spacing w:line="276" w:lineRule="auto"/>
        <w:rPr>
          <w:lang w:val="it-IT"/>
        </w:rPr>
      </w:pPr>
    </w:p>
    <w:p w14:paraId="71774653" w14:textId="77777777" w:rsidR="000B6FC3" w:rsidRDefault="000B6FC3">
      <w:pPr>
        <w:pStyle w:val="EinfAbs"/>
        <w:spacing w:line="276" w:lineRule="auto"/>
        <w:rPr>
          <w:lang w:val="it-IT"/>
        </w:rPr>
      </w:pPr>
    </w:p>
    <w:p w14:paraId="07D1D07F" w14:textId="77777777" w:rsidR="000B6FC3" w:rsidRDefault="0065703F">
      <w:pPr>
        <w:pStyle w:val="EinfAbs"/>
        <w:spacing w:line="276" w:lineRule="auto"/>
        <w:rPr>
          <w:smallCaps/>
          <w:lang w:val="it-IT"/>
        </w:rPr>
      </w:pPr>
      <w:r>
        <w:rPr>
          <w:smallCaps/>
          <w:lang w:val="it-IT"/>
        </w:rPr>
        <w:t xml:space="preserve">Gruppi di ricerca </w:t>
      </w:r>
    </w:p>
    <w:p w14:paraId="173852CF" w14:textId="77777777" w:rsidR="000B6FC3" w:rsidRDefault="000B6FC3">
      <w:pPr>
        <w:pStyle w:val="EinfAbs"/>
        <w:spacing w:line="276" w:lineRule="auto"/>
        <w:rPr>
          <w:lang w:val="it-IT"/>
        </w:rPr>
      </w:pPr>
    </w:p>
    <w:p w14:paraId="66CD8B4A" w14:textId="77777777" w:rsidR="000B6FC3" w:rsidRDefault="0065703F">
      <w:pPr>
        <w:pStyle w:val="EinfAbs"/>
        <w:numPr>
          <w:ilvl w:val="0"/>
          <w:numId w:val="12"/>
        </w:numPr>
        <w:spacing w:line="276" w:lineRule="auto"/>
        <w:rPr>
          <w:lang w:val="it-IT"/>
        </w:rPr>
      </w:pPr>
      <w:r>
        <w:rPr>
          <w:lang w:val="it-IT"/>
        </w:rPr>
        <w:t xml:space="preserve">2016 - in corso, direzione del gruppo di ricerca </w:t>
      </w:r>
      <w:r>
        <w:rPr>
          <w:i/>
          <w:iCs/>
          <w:lang w:val="it-IT"/>
        </w:rPr>
        <w:t xml:space="preserve">Letteratura, modernità e arti visive </w:t>
      </w:r>
      <w:r>
        <w:rPr>
          <w:lang w:val="it-IT"/>
        </w:rPr>
        <w:t>dell’Università di Bologna</w:t>
      </w:r>
    </w:p>
    <w:p w14:paraId="766589A5" w14:textId="77777777" w:rsidR="000B6FC3" w:rsidRDefault="000B6FC3">
      <w:pPr>
        <w:pStyle w:val="EinfAbs"/>
        <w:spacing w:line="276" w:lineRule="auto"/>
        <w:rPr>
          <w:lang w:val="it-IT"/>
        </w:rPr>
      </w:pPr>
    </w:p>
    <w:p w14:paraId="305E7122" w14:textId="77777777" w:rsidR="000B6FC3" w:rsidRDefault="000B6FC3">
      <w:pPr>
        <w:pStyle w:val="EinfAbs"/>
        <w:spacing w:line="276" w:lineRule="auto"/>
        <w:rPr>
          <w:lang w:val="it-IT"/>
        </w:rPr>
      </w:pPr>
    </w:p>
    <w:p w14:paraId="3226F84C" w14:textId="77777777" w:rsidR="000B6FC3" w:rsidRDefault="0065703F">
      <w:pPr>
        <w:pStyle w:val="EinfAbs"/>
        <w:spacing w:line="276" w:lineRule="auto"/>
        <w:rPr>
          <w:i/>
          <w:iCs/>
          <w:smallCaps/>
          <w:lang w:val="it-IT"/>
        </w:rPr>
      </w:pPr>
      <w:r>
        <w:rPr>
          <w:smallCaps/>
          <w:lang w:val="it-IT"/>
        </w:rPr>
        <w:t xml:space="preserve">Convegni </w:t>
      </w:r>
      <w:r>
        <w:rPr>
          <w:i/>
          <w:iCs/>
          <w:smallCaps/>
          <w:lang w:val="it-IT"/>
        </w:rPr>
        <w:t>(2020-2023)</w:t>
      </w:r>
    </w:p>
    <w:p w14:paraId="1C105860" w14:textId="77777777" w:rsidR="000B6FC3" w:rsidRDefault="000B6FC3">
      <w:pPr>
        <w:pStyle w:val="EinfAbs"/>
        <w:spacing w:line="276" w:lineRule="auto"/>
        <w:rPr>
          <w:i/>
          <w:iCs/>
          <w:smallCaps/>
          <w:lang w:val="it-IT"/>
        </w:rPr>
      </w:pPr>
    </w:p>
    <w:p w14:paraId="3A1B0968" w14:textId="77777777" w:rsidR="000B6FC3" w:rsidRDefault="0065703F">
      <w:pPr>
        <w:pStyle w:val="EinfAbs"/>
        <w:spacing w:line="276" w:lineRule="auto"/>
        <w:rPr>
          <w:i/>
          <w:iCs/>
          <w:u w:val="single"/>
          <w:lang w:val="it-IT"/>
        </w:rPr>
      </w:pPr>
      <w:r>
        <w:rPr>
          <w:lang w:val="it-IT"/>
        </w:rPr>
        <w:t>Partecipazione a più di 30 convegni nazionali e internazionali, tra cui:</w:t>
      </w:r>
    </w:p>
    <w:p w14:paraId="3A44ACE7" w14:textId="77777777" w:rsidR="000B6FC3" w:rsidRDefault="000B6FC3">
      <w:pPr>
        <w:pStyle w:val="EinfAbs"/>
        <w:spacing w:line="276" w:lineRule="auto"/>
        <w:rPr>
          <w:lang w:val="it-IT"/>
        </w:rPr>
      </w:pPr>
    </w:p>
    <w:p w14:paraId="3441B4DA" w14:textId="03CE5008" w:rsidR="006E3F64" w:rsidRDefault="006E3F64">
      <w:pPr>
        <w:pStyle w:val="EinfAbs"/>
        <w:numPr>
          <w:ilvl w:val="0"/>
          <w:numId w:val="12"/>
        </w:numPr>
        <w:spacing w:line="276" w:lineRule="auto"/>
        <w:rPr>
          <w:lang w:val="it-IT"/>
        </w:rPr>
      </w:pPr>
      <w:r>
        <w:rPr>
          <w:lang w:val="it-IT"/>
        </w:rPr>
        <w:t xml:space="preserve">31 gennaio 2023 (Madrid, Istituto Italiano di Cultura): </w:t>
      </w:r>
      <w:r w:rsidRPr="006E3F64">
        <w:rPr>
          <w:i/>
          <w:iCs/>
          <w:lang w:val="it-IT"/>
        </w:rPr>
        <w:t>Pinocchio 140</w:t>
      </w:r>
      <w:r>
        <w:rPr>
          <w:lang w:val="it-IT"/>
        </w:rPr>
        <w:t>. Il Pinocchio di Manganelli</w:t>
      </w:r>
    </w:p>
    <w:p w14:paraId="0EE75171" w14:textId="77777777" w:rsidR="006E3F64" w:rsidRDefault="006E3F64" w:rsidP="006E3F64">
      <w:pPr>
        <w:pStyle w:val="EinfAbs"/>
        <w:spacing w:line="276" w:lineRule="auto"/>
        <w:ind w:left="360"/>
        <w:rPr>
          <w:lang w:val="it-IT"/>
        </w:rPr>
      </w:pPr>
    </w:p>
    <w:p w14:paraId="77A9F6C0" w14:textId="267C358E" w:rsidR="000B6FC3" w:rsidRDefault="0065703F">
      <w:pPr>
        <w:pStyle w:val="EinfAbs"/>
        <w:numPr>
          <w:ilvl w:val="0"/>
          <w:numId w:val="12"/>
        </w:numPr>
        <w:spacing w:line="276" w:lineRule="auto"/>
        <w:rPr>
          <w:lang w:val="it-IT"/>
        </w:rPr>
      </w:pPr>
      <w:r>
        <w:rPr>
          <w:lang w:val="it-IT"/>
        </w:rPr>
        <w:t xml:space="preserve">18-20 gennaio 2023 (Università Sapienza, Università Tor Vergata, Università Roma Tre), </w:t>
      </w:r>
      <w:r>
        <w:rPr>
          <w:i/>
          <w:iCs/>
          <w:lang w:val="it-IT"/>
        </w:rPr>
        <w:t>Pasolini antesignano</w:t>
      </w:r>
      <w:r>
        <w:rPr>
          <w:lang w:val="it-IT"/>
        </w:rPr>
        <w:t>, convegno internazionale</w:t>
      </w:r>
    </w:p>
    <w:p w14:paraId="7A6F1F87" w14:textId="77777777" w:rsidR="006E3F64" w:rsidRDefault="006E3F64" w:rsidP="006E3F64">
      <w:pPr>
        <w:pStyle w:val="Paragrafoelenco"/>
      </w:pPr>
    </w:p>
    <w:p w14:paraId="061F50E5" w14:textId="165A4A59" w:rsidR="006E3F64" w:rsidRDefault="006E3F64">
      <w:pPr>
        <w:pStyle w:val="EinfAbs"/>
        <w:numPr>
          <w:ilvl w:val="0"/>
          <w:numId w:val="12"/>
        </w:numPr>
        <w:spacing w:line="276" w:lineRule="auto"/>
        <w:rPr>
          <w:lang w:val="it-IT"/>
        </w:rPr>
      </w:pPr>
      <w:r>
        <w:rPr>
          <w:lang w:val="it-IT"/>
        </w:rPr>
        <w:t xml:space="preserve">14-16 dicembre 2022 (Università per stranieri di Perugia), </w:t>
      </w:r>
      <w:r w:rsidRPr="006E3F64">
        <w:rPr>
          <w:i/>
          <w:iCs/>
          <w:lang w:val="it-IT"/>
        </w:rPr>
        <w:t>Mito, tradizione, immagini di Pasolini nel mondo</w:t>
      </w:r>
      <w:r>
        <w:rPr>
          <w:lang w:val="it-IT"/>
        </w:rPr>
        <w:t>, convegno internazionale</w:t>
      </w:r>
    </w:p>
    <w:p w14:paraId="4E6C25FA" w14:textId="77777777" w:rsidR="000B6FC3" w:rsidRDefault="000B6FC3">
      <w:pPr>
        <w:pStyle w:val="EinfAbs"/>
        <w:spacing w:line="276" w:lineRule="auto"/>
        <w:rPr>
          <w:lang w:val="it-IT"/>
        </w:rPr>
      </w:pPr>
    </w:p>
    <w:p w14:paraId="25F9B5F9" w14:textId="77777777" w:rsidR="000B6FC3" w:rsidRDefault="0065703F">
      <w:pPr>
        <w:pStyle w:val="EinfAbs"/>
        <w:numPr>
          <w:ilvl w:val="0"/>
          <w:numId w:val="12"/>
        </w:numPr>
        <w:spacing w:line="276" w:lineRule="auto"/>
        <w:rPr>
          <w:lang w:val="it-IT"/>
        </w:rPr>
      </w:pPr>
      <w:r>
        <w:rPr>
          <w:lang w:val="it-IT"/>
        </w:rPr>
        <w:lastRenderedPageBreak/>
        <w:t xml:space="preserve">1-2, 12-13 dicembre 2022 (Roma e Parigi), </w:t>
      </w:r>
      <w:r>
        <w:rPr>
          <w:i/>
          <w:iCs/>
          <w:lang w:val="it-IT"/>
        </w:rPr>
        <w:t>Pasolini. Dialoghi con la Francia</w:t>
      </w:r>
      <w:r>
        <w:rPr>
          <w:lang w:val="it-IT"/>
        </w:rPr>
        <w:t>, convegno internazionale</w:t>
      </w:r>
    </w:p>
    <w:p w14:paraId="77C6D63D" w14:textId="77777777" w:rsidR="000B6FC3" w:rsidRDefault="000B6FC3">
      <w:pPr>
        <w:pStyle w:val="EinfAbs"/>
        <w:spacing w:line="276" w:lineRule="auto"/>
        <w:rPr>
          <w:i/>
          <w:iCs/>
          <w:lang w:val="it-IT"/>
        </w:rPr>
      </w:pPr>
    </w:p>
    <w:p w14:paraId="2215D8A0" w14:textId="1CE10838" w:rsidR="000B6FC3" w:rsidRPr="006E3F64" w:rsidRDefault="0065703F">
      <w:pPr>
        <w:pStyle w:val="EinfAbs"/>
        <w:numPr>
          <w:ilvl w:val="0"/>
          <w:numId w:val="12"/>
        </w:numPr>
        <w:spacing w:line="276" w:lineRule="auto"/>
        <w:rPr>
          <w:lang w:val="it-IT"/>
        </w:rPr>
      </w:pPr>
      <w:r>
        <w:rPr>
          <w:lang w:val="it-IT"/>
        </w:rPr>
        <w:t xml:space="preserve">20 ottobre 2022 (Monaco di Baviera), </w:t>
      </w:r>
      <w:r>
        <w:rPr>
          <w:i/>
          <w:iCs/>
          <w:lang w:val="it-IT"/>
        </w:rPr>
        <w:t>Pasolini fu una luce. Convegno internazionale per i cento anni di Pier Paolo Pasolini</w:t>
      </w:r>
    </w:p>
    <w:p w14:paraId="5AF0CBCC" w14:textId="77777777" w:rsidR="006E3F64" w:rsidRDefault="006E3F64" w:rsidP="006E3F64">
      <w:pPr>
        <w:pStyle w:val="Paragrafoelenco"/>
      </w:pPr>
    </w:p>
    <w:p w14:paraId="3B177B98" w14:textId="5959DC5E" w:rsidR="006E3F64" w:rsidRPr="006E3F64" w:rsidRDefault="000E4629" w:rsidP="006E3F64">
      <w:pPr>
        <w:pStyle w:val="EinfAbs"/>
        <w:numPr>
          <w:ilvl w:val="0"/>
          <w:numId w:val="12"/>
        </w:numPr>
        <w:spacing w:line="276" w:lineRule="auto"/>
        <w:rPr>
          <w:lang w:val="it-IT"/>
        </w:rPr>
      </w:pPr>
      <w:r>
        <w:rPr>
          <w:lang w:val="it-IT"/>
        </w:rPr>
        <w:t xml:space="preserve">27 </w:t>
      </w:r>
      <w:r w:rsidR="006E3F64">
        <w:rPr>
          <w:lang w:val="it-IT"/>
        </w:rPr>
        <w:t xml:space="preserve">Giugno 2022 (Madrid, </w:t>
      </w:r>
      <w:proofErr w:type="spellStart"/>
      <w:r w:rsidR="006E3F64">
        <w:rPr>
          <w:lang w:val="it-IT"/>
        </w:rPr>
        <w:t>Circulo</w:t>
      </w:r>
      <w:proofErr w:type="spellEnd"/>
      <w:r w:rsidR="006E3F64">
        <w:rPr>
          <w:lang w:val="it-IT"/>
        </w:rPr>
        <w:t xml:space="preserve"> de Bella </w:t>
      </w:r>
      <w:proofErr w:type="spellStart"/>
      <w:r w:rsidR="006E3F64">
        <w:rPr>
          <w:lang w:val="it-IT"/>
        </w:rPr>
        <w:t>Artes</w:t>
      </w:r>
      <w:proofErr w:type="spellEnd"/>
      <w:r w:rsidR="006E3F64">
        <w:rPr>
          <w:lang w:val="it-IT"/>
        </w:rPr>
        <w:t xml:space="preserve">): </w:t>
      </w:r>
      <w:r w:rsidR="006E3F64" w:rsidRPr="000E4629">
        <w:rPr>
          <w:i/>
          <w:iCs/>
          <w:lang w:val="it-IT"/>
        </w:rPr>
        <w:t>Pasolini</w:t>
      </w:r>
      <w:r w:rsidRPr="000E4629">
        <w:rPr>
          <w:i/>
          <w:iCs/>
          <w:lang w:val="it-IT"/>
        </w:rPr>
        <w:t>: mito, tecnica y muerte</w:t>
      </w:r>
      <w:r w:rsidR="006E3F64">
        <w:rPr>
          <w:lang w:val="it-IT"/>
        </w:rPr>
        <w:t xml:space="preserve">        </w:t>
      </w:r>
      <w:proofErr w:type="gramStart"/>
      <w:r w:rsidR="006E3F64">
        <w:rPr>
          <w:lang w:val="it-IT"/>
        </w:rPr>
        <w:t xml:space="preserve">   (</w:t>
      </w:r>
      <w:proofErr w:type="gramEnd"/>
      <w:r w:rsidR="006E3F64">
        <w:rPr>
          <w:lang w:val="it-IT"/>
        </w:rPr>
        <w:t>all’interno del ciclo di incontri internazionali organizzato dalla città di Madrid per il centenario nella nascita di P.P. Pasolini)</w:t>
      </w:r>
    </w:p>
    <w:p w14:paraId="3B242C58" w14:textId="77777777" w:rsidR="000B6FC3" w:rsidRDefault="000B6FC3">
      <w:pPr>
        <w:pStyle w:val="EinfAbs"/>
        <w:spacing w:line="276" w:lineRule="auto"/>
        <w:rPr>
          <w:lang w:val="it-IT"/>
        </w:rPr>
      </w:pPr>
    </w:p>
    <w:p w14:paraId="75C60AFA" w14:textId="77777777" w:rsidR="000B6FC3" w:rsidRDefault="0065703F">
      <w:pPr>
        <w:pStyle w:val="EinfAbs"/>
        <w:numPr>
          <w:ilvl w:val="0"/>
          <w:numId w:val="12"/>
        </w:numPr>
        <w:spacing w:line="276" w:lineRule="auto"/>
        <w:rPr>
          <w:lang w:val="it-IT"/>
        </w:rPr>
      </w:pPr>
      <w:r>
        <w:rPr>
          <w:lang w:val="it-IT"/>
        </w:rPr>
        <w:t xml:space="preserve">27-28 aprile 2022 (Madrid), </w:t>
      </w:r>
      <w:proofErr w:type="spellStart"/>
      <w:r>
        <w:rPr>
          <w:i/>
          <w:iCs/>
          <w:lang w:val="it-IT"/>
        </w:rPr>
        <w:t>Archipiélago</w:t>
      </w:r>
      <w:proofErr w:type="spellEnd"/>
      <w:r>
        <w:rPr>
          <w:i/>
          <w:iCs/>
          <w:lang w:val="it-IT"/>
        </w:rPr>
        <w:t xml:space="preserve"> Pasolini: un </w:t>
      </w:r>
      <w:proofErr w:type="spellStart"/>
      <w:r>
        <w:rPr>
          <w:i/>
          <w:iCs/>
          <w:lang w:val="it-IT"/>
        </w:rPr>
        <w:t>mapa</w:t>
      </w:r>
      <w:proofErr w:type="spellEnd"/>
      <w:r>
        <w:rPr>
          <w:i/>
          <w:iCs/>
          <w:lang w:val="it-IT"/>
        </w:rPr>
        <w:t xml:space="preserve"> </w:t>
      </w:r>
      <w:proofErr w:type="spellStart"/>
      <w:r>
        <w:rPr>
          <w:i/>
          <w:iCs/>
          <w:lang w:val="it-IT"/>
        </w:rPr>
        <w:t>conceptual</w:t>
      </w:r>
      <w:proofErr w:type="spellEnd"/>
      <w:r>
        <w:rPr>
          <w:i/>
          <w:iCs/>
          <w:lang w:val="it-IT"/>
        </w:rPr>
        <w:t xml:space="preserve"> en </w:t>
      </w:r>
      <w:proofErr w:type="spellStart"/>
      <w:r>
        <w:rPr>
          <w:i/>
          <w:iCs/>
          <w:lang w:val="it-IT"/>
        </w:rPr>
        <w:t>los</w:t>
      </w:r>
      <w:proofErr w:type="spellEnd"/>
      <w:r>
        <w:rPr>
          <w:i/>
          <w:iCs/>
          <w:lang w:val="it-IT"/>
        </w:rPr>
        <w:t xml:space="preserve"> </w:t>
      </w:r>
      <w:proofErr w:type="spellStart"/>
      <w:r>
        <w:rPr>
          <w:i/>
          <w:iCs/>
          <w:lang w:val="it-IT"/>
        </w:rPr>
        <w:t>confines</w:t>
      </w:r>
      <w:proofErr w:type="spellEnd"/>
      <w:r>
        <w:rPr>
          <w:i/>
          <w:iCs/>
          <w:lang w:val="it-IT"/>
        </w:rPr>
        <w:t xml:space="preserve"> de </w:t>
      </w:r>
      <w:proofErr w:type="spellStart"/>
      <w:r>
        <w:rPr>
          <w:i/>
          <w:iCs/>
          <w:lang w:val="it-IT"/>
        </w:rPr>
        <w:t>las</w:t>
      </w:r>
      <w:proofErr w:type="spellEnd"/>
      <w:r>
        <w:rPr>
          <w:i/>
          <w:iCs/>
          <w:lang w:val="it-IT"/>
        </w:rPr>
        <w:t xml:space="preserve"> </w:t>
      </w:r>
      <w:proofErr w:type="spellStart"/>
      <w:r>
        <w:rPr>
          <w:i/>
          <w:iCs/>
          <w:lang w:val="it-IT"/>
        </w:rPr>
        <w:t>obras</w:t>
      </w:r>
      <w:proofErr w:type="spellEnd"/>
      <w:r>
        <w:rPr>
          <w:lang w:val="it-IT"/>
        </w:rPr>
        <w:t>, convegno internazionale</w:t>
      </w:r>
    </w:p>
    <w:p w14:paraId="499FFEF3" w14:textId="77777777" w:rsidR="000B6FC3" w:rsidRDefault="000B6FC3">
      <w:pPr>
        <w:pStyle w:val="EinfAbs"/>
        <w:spacing w:line="276" w:lineRule="auto"/>
        <w:rPr>
          <w:lang w:val="it-IT"/>
        </w:rPr>
      </w:pPr>
    </w:p>
    <w:p w14:paraId="541443B5" w14:textId="31265A5E" w:rsidR="00450062" w:rsidRDefault="00450062">
      <w:pPr>
        <w:pStyle w:val="EinfAbs"/>
        <w:numPr>
          <w:ilvl w:val="0"/>
          <w:numId w:val="12"/>
        </w:numPr>
        <w:spacing w:line="276" w:lineRule="auto"/>
        <w:rPr>
          <w:lang w:val="it-IT"/>
        </w:rPr>
      </w:pPr>
      <w:r>
        <w:rPr>
          <w:lang w:val="it-IT"/>
        </w:rPr>
        <w:t xml:space="preserve">15-16 ottobre 2021 (Bonn), </w:t>
      </w:r>
      <w:proofErr w:type="spellStart"/>
      <w:r w:rsidRPr="00450062">
        <w:rPr>
          <w:i/>
          <w:iCs/>
          <w:lang w:val="it-IT"/>
        </w:rPr>
        <w:t>Autentizitàt</w:t>
      </w:r>
      <w:proofErr w:type="spellEnd"/>
      <w:r w:rsidRPr="00450062">
        <w:rPr>
          <w:i/>
          <w:iCs/>
          <w:lang w:val="it-IT"/>
        </w:rPr>
        <w:t xml:space="preserve"> </w:t>
      </w:r>
      <w:proofErr w:type="spellStart"/>
      <w:r w:rsidRPr="00450062">
        <w:rPr>
          <w:i/>
          <w:iCs/>
          <w:lang w:val="it-IT"/>
        </w:rPr>
        <w:t>nach</w:t>
      </w:r>
      <w:proofErr w:type="spellEnd"/>
      <w:r w:rsidRPr="00450062">
        <w:rPr>
          <w:i/>
          <w:iCs/>
          <w:lang w:val="it-IT"/>
        </w:rPr>
        <w:t xml:space="preserve"> Pasolini</w:t>
      </w:r>
      <w:r>
        <w:rPr>
          <w:lang w:val="it-IT"/>
        </w:rPr>
        <w:t xml:space="preserve">- </w:t>
      </w:r>
      <w:r w:rsidRPr="00450062">
        <w:rPr>
          <w:i/>
          <w:iCs/>
          <w:lang w:val="it-IT"/>
        </w:rPr>
        <w:t>L’autenticità secondo Pasolini</w:t>
      </w:r>
    </w:p>
    <w:p w14:paraId="287658B0" w14:textId="77777777" w:rsidR="00450062" w:rsidRDefault="00450062" w:rsidP="00450062">
      <w:pPr>
        <w:pStyle w:val="Paragrafoelenco"/>
      </w:pPr>
    </w:p>
    <w:p w14:paraId="38C68E81" w14:textId="0ED3F978" w:rsidR="000B6FC3" w:rsidRPr="0019093C" w:rsidRDefault="0065703F" w:rsidP="0019093C">
      <w:pPr>
        <w:pStyle w:val="EinfAbs"/>
        <w:numPr>
          <w:ilvl w:val="0"/>
          <w:numId w:val="12"/>
        </w:numPr>
        <w:spacing w:line="276" w:lineRule="auto"/>
        <w:rPr>
          <w:lang w:val="it-IT"/>
        </w:rPr>
      </w:pPr>
      <w:r>
        <w:rPr>
          <w:lang w:val="it-IT"/>
        </w:rPr>
        <w:t>15 ottobre 2021 (Parigi</w:t>
      </w:r>
      <w:r w:rsidR="00BC6EB9">
        <w:rPr>
          <w:lang w:val="it-IT"/>
        </w:rPr>
        <w:t>, Istituto italiano di Cultura</w:t>
      </w:r>
      <w:r>
        <w:rPr>
          <w:lang w:val="it-IT"/>
        </w:rPr>
        <w:t xml:space="preserve">), </w:t>
      </w:r>
      <w:r>
        <w:rPr>
          <w:i/>
          <w:iCs/>
          <w:lang w:val="it-IT"/>
        </w:rPr>
        <w:t>Giorgio Bassani poeta</w:t>
      </w:r>
      <w:r>
        <w:rPr>
          <w:lang w:val="it-IT"/>
        </w:rPr>
        <w:t>, convegno internazionale</w:t>
      </w:r>
    </w:p>
    <w:p w14:paraId="3455CC0C" w14:textId="77777777" w:rsidR="000B6FC3" w:rsidRDefault="000B6FC3">
      <w:pPr>
        <w:pStyle w:val="EinfAbs"/>
        <w:tabs>
          <w:tab w:val="left" w:pos="993"/>
        </w:tabs>
        <w:spacing w:line="276" w:lineRule="auto"/>
        <w:rPr>
          <w:lang w:val="it-IT"/>
        </w:rPr>
      </w:pPr>
    </w:p>
    <w:p w14:paraId="5A81B263" w14:textId="77777777" w:rsidR="000B6FC3" w:rsidRDefault="000B6FC3">
      <w:pPr>
        <w:pStyle w:val="EinfAbs"/>
        <w:spacing w:line="276" w:lineRule="auto"/>
        <w:rPr>
          <w:lang w:val="it-IT"/>
        </w:rPr>
      </w:pPr>
    </w:p>
    <w:p w14:paraId="3CA56B7D" w14:textId="64518277" w:rsidR="000B6FC3" w:rsidRDefault="0065703F">
      <w:pPr>
        <w:pStyle w:val="EinfAbs"/>
        <w:spacing w:line="276" w:lineRule="auto"/>
        <w:rPr>
          <w:smallCaps/>
          <w:lang w:val="it-IT"/>
        </w:rPr>
      </w:pPr>
      <w:r>
        <w:rPr>
          <w:smallCaps/>
          <w:lang w:val="it-IT"/>
        </w:rPr>
        <w:t>Terza Missione</w:t>
      </w:r>
      <w:r w:rsidR="00450062">
        <w:rPr>
          <w:smallCaps/>
          <w:lang w:val="it-IT"/>
        </w:rPr>
        <w:t xml:space="preserve"> e attività organizzative di eventi pubblici</w:t>
      </w:r>
    </w:p>
    <w:p w14:paraId="2606FA9B" w14:textId="02081B0D" w:rsidR="00450062" w:rsidRDefault="00E67281">
      <w:pPr>
        <w:pStyle w:val="EinfAbs"/>
        <w:spacing w:line="276" w:lineRule="auto"/>
        <w:rPr>
          <w:smallCaps/>
          <w:lang w:val="it-IT"/>
        </w:rPr>
      </w:pPr>
      <w:r>
        <w:rPr>
          <w:smallCaps/>
          <w:lang w:val="it-IT"/>
        </w:rPr>
        <w:t xml:space="preserve"> </w:t>
      </w:r>
    </w:p>
    <w:p w14:paraId="7C690878" w14:textId="0D30900C" w:rsidR="00E67281" w:rsidRDefault="00E67281" w:rsidP="00E67281">
      <w:pPr>
        <w:pStyle w:val="EinfAbs"/>
        <w:numPr>
          <w:ilvl w:val="0"/>
          <w:numId w:val="20"/>
        </w:numPr>
        <w:spacing w:line="276" w:lineRule="auto"/>
        <w:rPr>
          <w:smallCaps/>
          <w:lang w:val="it-IT"/>
        </w:rPr>
      </w:pPr>
      <w:r>
        <w:rPr>
          <w:smallCaps/>
          <w:lang w:val="it-IT"/>
        </w:rPr>
        <w:t>Organizzazione di mostre annuali nel periodo estivo presso il Museo “La casa Rossa di A. Panzini del Comune di Bellaria</w:t>
      </w:r>
    </w:p>
    <w:p w14:paraId="1D4D6B46" w14:textId="7C2CD646" w:rsidR="00E67281" w:rsidRDefault="00E67281" w:rsidP="00E67281">
      <w:pPr>
        <w:pStyle w:val="EinfAbs"/>
        <w:numPr>
          <w:ilvl w:val="0"/>
          <w:numId w:val="20"/>
        </w:numPr>
        <w:spacing w:line="276" w:lineRule="auto"/>
        <w:rPr>
          <w:smallCaps/>
          <w:lang w:val="it-IT"/>
        </w:rPr>
      </w:pPr>
      <w:r w:rsidRPr="00E67281">
        <w:rPr>
          <w:smallCaps/>
          <w:lang w:val="it-IT"/>
        </w:rPr>
        <w:t>Ideazione e partecipazione al docufilm per Rai</w:t>
      </w:r>
      <w:r>
        <w:rPr>
          <w:smallCaps/>
          <w:lang w:val="it-IT"/>
        </w:rPr>
        <w:t>-</w:t>
      </w:r>
      <w:r w:rsidRPr="00E67281">
        <w:rPr>
          <w:smallCaps/>
          <w:lang w:val="it-IT"/>
        </w:rPr>
        <w:t>Storia dedicato all’Alma Mater Studiorum nella serie “M</w:t>
      </w:r>
      <w:r w:rsidR="00DF26A2">
        <w:rPr>
          <w:smallCaps/>
          <w:lang w:val="it-IT"/>
        </w:rPr>
        <w:t>a</w:t>
      </w:r>
      <w:r w:rsidRPr="00E67281">
        <w:rPr>
          <w:smallCaps/>
          <w:lang w:val="it-IT"/>
        </w:rPr>
        <w:t>gnifiche”</w:t>
      </w:r>
      <w:r>
        <w:rPr>
          <w:smallCaps/>
          <w:lang w:val="it-IT"/>
        </w:rPr>
        <w:t xml:space="preserve"> (2021)</w:t>
      </w:r>
    </w:p>
    <w:p w14:paraId="4036E712" w14:textId="33CC2C83" w:rsidR="00E67281" w:rsidRDefault="00E67281" w:rsidP="00E67281">
      <w:pPr>
        <w:pStyle w:val="EinfAbs"/>
        <w:numPr>
          <w:ilvl w:val="0"/>
          <w:numId w:val="20"/>
        </w:numPr>
        <w:spacing w:line="276" w:lineRule="auto"/>
        <w:rPr>
          <w:smallCaps/>
          <w:lang w:val="it-IT"/>
        </w:rPr>
      </w:pPr>
      <w:r>
        <w:rPr>
          <w:smallCaps/>
          <w:lang w:val="it-IT"/>
        </w:rPr>
        <w:t xml:space="preserve">Direzione scientifica di due edizioni (2021- 2022) della </w:t>
      </w:r>
      <w:r w:rsidR="000E4629">
        <w:rPr>
          <w:smallCaps/>
          <w:lang w:val="it-IT"/>
        </w:rPr>
        <w:t>“</w:t>
      </w:r>
      <w:r>
        <w:rPr>
          <w:smallCaps/>
          <w:lang w:val="it-IT"/>
        </w:rPr>
        <w:t>Festa del Racconto</w:t>
      </w:r>
      <w:r w:rsidR="000E4629">
        <w:rPr>
          <w:smallCaps/>
          <w:lang w:val="it-IT"/>
        </w:rPr>
        <w:t>”</w:t>
      </w:r>
      <w:r>
        <w:rPr>
          <w:smallCaps/>
          <w:lang w:val="it-IT"/>
        </w:rPr>
        <w:t xml:space="preserve"> presso il Comune di Carpi</w:t>
      </w:r>
    </w:p>
    <w:p w14:paraId="28853338" w14:textId="2AF49B03" w:rsidR="00E67281" w:rsidRDefault="00E67281" w:rsidP="00E67281">
      <w:pPr>
        <w:pStyle w:val="EinfAbs"/>
        <w:numPr>
          <w:ilvl w:val="0"/>
          <w:numId w:val="20"/>
        </w:numPr>
        <w:spacing w:line="276" w:lineRule="auto"/>
        <w:rPr>
          <w:smallCaps/>
          <w:lang w:val="it-IT"/>
        </w:rPr>
      </w:pPr>
      <w:r>
        <w:rPr>
          <w:smallCaps/>
          <w:lang w:val="it-IT"/>
        </w:rPr>
        <w:t>Ideazione e organizzazione della mostra “Folgorazioni figurative”, nell’ambito dei cento anni della nascita di Pasolini, all’interno degli eventi organizzati dal Comune di Bologna con nomina della Cineteca in quanto esperto scientifico</w:t>
      </w:r>
    </w:p>
    <w:p w14:paraId="04EB9ABC" w14:textId="32888F72" w:rsidR="00E67281" w:rsidRDefault="00E67281" w:rsidP="00E67281">
      <w:pPr>
        <w:pStyle w:val="EinfAbs"/>
        <w:numPr>
          <w:ilvl w:val="0"/>
          <w:numId w:val="20"/>
        </w:numPr>
        <w:spacing w:line="276" w:lineRule="auto"/>
        <w:rPr>
          <w:smallCaps/>
          <w:lang w:val="it-IT"/>
        </w:rPr>
      </w:pPr>
      <w:r>
        <w:rPr>
          <w:smallCaps/>
          <w:lang w:val="it-IT"/>
        </w:rPr>
        <w:t xml:space="preserve">Ideazione e curatela del catalogo “Pasolini: sotto gli occhi del mondo”, relativo alla mostra omonima tenutasi tra settembre 2021 </w:t>
      </w:r>
      <w:r w:rsidR="00117D1B">
        <w:rPr>
          <w:smallCaps/>
          <w:lang w:val="it-IT"/>
        </w:rPr>
        <w:t xml:space="preserve">e </w:t>
      </w:r>
      <w:r>
        <w:rPr>
          <w:smallCaps/>
          <w:lang w:val="it-IT"/>
        </w:rPr>
        <w:t>gennaio 2022 presso l’istituzione “Villa Manin” del comune di Passariano (PD)</w:t>
      </w:r>
    </w:p>
    <w:p w14:paraId="490E3767" w14:textId="13A7B41E" w:rsidR="00E67281" w:rsidRDefault="00E67281" w:rsidP="00E67281">
      <w:pPr>
        <w:pStyle w:val="EinfAbs"/>
        <w:numPr>
          <w:ilvl w:val="0"/>
          <w:numId w:val="20"/>
        </w:numPr>
        <w:spacing w:line="276" w:lineRule="auto"/>
        <w:rPr>
          <w:smallCaps/>
          <w:lang w:val="it-IT"/>
        </w:rPr>
      </w:pPr>
      <w:r>
        <w:rPr>
          <w:smallCaps/>
          <w:lang w:val="it-IT"/>
        </w:rPr>
        <w:t xml:space="preserve">Ideazione e direzione del ciclo di incontri on-line </w:t>
      </w:r>
      <w:r w:rsidR="00BA27CC">
        <w:rPr>
          <w:smallCaps/>
          <w:lang w:val="it-IT"/>
        </w:rPr>
        <w:t>“</w:t>
      </w:r>
      <w:proofErr w:type="spellStart"/>
      <w:r w:rsidR="00BA27CC">
        <w:rPr>
          <w:smallCaps/>
          <w:lang w:val="it-IT"/>
        </w:rPr>
        <w:t>Unibosera</w:t>
      </w:r>
      <w:proofErr w:type="spellEnd"/>
      <w:r w:rsidR="00BA27CC">
        <w:rPr>
          <w:smallCaps/>
          <w:lang w:val="it-IT"/>
        </w:rPr>
        <w:t xml:space="preserve">”, </w:t>
      </w:r>
      <w:r>
        <w:rPr>
          <w:smallCaps/>
          <w:lang w:val="it-IT"/>
        </w:rPr>
        <w:t>tenuti e registrati presso Alma Mater Studiorum</w:t>
      </w:r>
      <w:r w:rsidR="00BA27CC">
        <w:rPr>
          <w:smallCaps/>
          <w:lang w:val="it-IT"/>
        </w:rPr>
        <w:t xml:space="preserve"> (primavera-estate 2020)</w:t>
      </w:r>
    </w:p>
    <w:p w14:paraId="0F623CB0" w14:textId="674A9B49" w:rsidR="00E67281" w:rsidRPr="00117D1B" w:rsidRDefault="00E67281" w:rsidP="00117D1B">
      <w:pPr>
        <w:pStyle w:val="EinfAbs"/>
        <w:numPr>
          <w:ilvl w:val="0"/>
          <w:numId w:val="20"/>
        </w:numPr>
        <w:spacing w:line="276" w:lineRule="auto"/>
        <w:rPr>
          <w:smallCaps/>
          <w:lang w:val="it-IT"/>
        </w:rPr>
      </w:pPr>
      <w:r w:rsidRPr="00117D1B">
        <w:rPr>
          <w:smallCaps/>
          <w:lang w:val="it-IT"/>
        </w:rPr>
        <w:t>Ideazione</w:t>
      </w:r>
      <w:r w:rsidR="00117D1B">
        <w:rPr>
          <w:smallCaps/>
          <w:lang w:val="it-IT"/>
        </w:rPr>
        <w:t>, e conduzione</w:t>
      </w:r>
      <w:r w:rsidRPr="00117D1B">
        <w:rPr>
          <w:smallCaps/>
          <w:lang w:val="it-IT"/>
        </w:rPr>
        <w:t xml:space="preserve"> al ciclo di incontri on-line relativi a</w:t>
      </w:r>
      <w:r w:rsidR="00BA27CC" w:rsidRPr="00117D1B">
        <w:rPr>
          <w:smallCaps/>
          <w:lang w:val="it-IT"/>
        </w:rPr>
        <w:t>l mito di</w:t>
      </w:r>
      <w:r w:rsidRPr="00117D1B">
        <w:rPr>
          <w:smallCaps/>
          <w:lang w:val="it-IT"/>
        </w:rPr>
        <w:t xml:space="preserve"> U</w:t>
      </w:r>
      <w:r w:rsidR="001001DB">
        <w:rPr>
          <w:smallCaps/>
          <w:lang w:val="it-IT"/>
        </w:rPr>
        <w:t>l</w:t>
      </w:r>
      <w:r w:rsidRPr="00117D1B">
        <w:rPr>
          <w:smallCaps/>
          <w:lang w:val="it-IT"/>
        </w:rPr>
        <w:t xml:space="preserve">isse, </w:t>
      </w:r>
      <w:r w:rsidR="00BA27CC" w:rsidRPr="00117D1B">
        <w:rPr>
          <w:smallCaps/>
          <w:lang w:val="it-IT"/>
        </w:rPr>
        <w:t xml:space="preserve">dal titolo “Oltre le colonne d’Ercole”, </w:t>
      </w:r>
      <w:r w:rsidRPr="00117D1B">
        <w:rPr>
          <w:smallCaps/>
          <w:lang w:val="it-IT"/>
        </w:rPr>
        <w:t>commissionati dalla società</w:t>
      </w:r>
      <w:r w:rsidR="00BA27CC" w:rsidRPr="00117D1B">
        <w:rPr>
          <w:smallCaps/>
          <w:lang w:val="it-IT"/>
        </w:rPr>
        <w:t xml:space="preserve"> Formula Servizi per la Cultura, in onda su </w:t>
      </w:r>
      <w:proofErr w:type="spellStart"/>
      <w:r w:rsidR="00BA27CC" w:rsidRPr="00117D1B">
        <w:rPr>
          <w:smallCaps/>
          <w:lang w:val="it-IT"/>
        </w:rPr>
        <w:t>Youtube</w:t>
      </w:r>
      <w:proofErr w:type="spellEnd"/>
      <w:r w:rsidR="00117D1B" w:rsidRPr="00117D1B">
        <w:rPr>
          <w:smallCaps/>
          <w:lang w:val="it-IT"/>
        </w:rPr>
        <w:t xml:space="preserve"> tra marzo e aprile 2020</w:t>
      </w:r>
    </w:p>
    <w:p w14:paraId="311966FD" w14:textId="77777777" w:rsidR="000B6FC3" w:rsidRDefault="000B6FC3">
      <w:pPr>
        <w:pStyle w:val="EinfAbs"/>
        <w:spacing w:line="276" w:lineRule="auto"/>
        <w:rPr>
          <w:lang w:val="it-IT"/>
        </w:rPr>
      </w:pPr>
    </w:p>
    <w:p w14:paraId="3690C3D0" w14:textId="77777777" w:rsidR="000B6FC3" w:rsidRDefault="000B6FC3">
      <w:pPr>
        <w:pStyle w:val="EinfAbs"/>
        <w:spacing w:line="276" w:lineRule="auto"/>
        <w:rPr>
          <w:lang w:val="it-IT"/>
        </w:rPr>
      </w:pPr>
    </w:p>
    <w:p w14:paraId="06AD0EA4" w14:textId="77777777" w:rsidR="000B6FC3" w:rsidRPr="00E67281" w:rsidRDefault="000B6FC3" w:rsidP="00E67281">
      <w:pPr>
        <w:pStyle w:val="EinfAbs"/>
        <w:spacing w:line="276" w:lineRule="auto"/>
        <w:rPr>
          <w:lang w:val="it-IT"/>
        </w:rPr>
      </w:pPr>
    </w:p>
    <w:p w14:paraId="381751D1" w14:textId="77777777" w:rsidR="000B6FC3" w:rsidRDefault="000B6FC3">
      <w:pPr>
        <w:pStyle w:val="EinfAbs"/>
        <w:spacing w:line="276" w:lineRule="auto"/>
        <w:rPr>
          <w:lang w:val="it-IT"/>
        </w:rPr>
      </w:pPr>
    </w:p>
    <w:p w14:paraId="2FA92153" w14:textId="77777777" w:rsidR="00B35FB0" w:rsidRDefault="00B35FB0">
      <w:pPr>
        <w:pStyle w:val="EinfAbs"/>
        <w:spacing w:line="276" w:lineRule="auto"/>
        <w:rPr>
          <w:smallCaps/>
          <w:sz w:val="32"/>
          <w:szCs w:val="32"/>
          <w:lang w:val="it-IT"/>
        </w:rPr>
      </w:pPr>
    </w:p>
    <w:p w14:paraId="71AA8727" w14:textId="5F82955E" w:rsidR="000B6FC3" w:rsidRDefault="0065703F">
      <w:pPr>
        <w:pStyle w:val="EinfAbs"/>
        <w:spacing w:line="276" w:lineRule="auto"/>
        <w:rPr>
          <w:smallCaps/>
          <w:sz w:val="32"/>
          <w:szCs w:val="32"/>
          <w:lang w:val="it-IT"/>
        </w:rPr>
      </w:pPr>
      <w:r>
        <w:rPr>
          <w:smallCaps/>
          <w:sz w:val="32"/>
          <w:szCs w:val="32"/>
          <w:lang w:val="it-IT"/>
        </w:rPr>
        <w:t>Pubblicazioni</w:t>
      </w:r>
    </w:p>
    <w:p w14:paraId="360FE744" w14:textId="77777777" w:rsidR="000B6FC3" w:rsidRDefault="000B6FC3">
      <w:pPr>
        <w:pStyle w:val="EinfAbs"/>
        <w:spacing w:line="276" w:lineRule="auto"/>
        <w:rPr>
          <w:smallCaps/>
          <w:sz w:val="32"/>
          <w:szCs w:val="32"/>
          <w:lang w:val="it-IT"/>
        </w:rPr>
      </w:pPr>
    </w:p>
    <w:p w14:paraId="1B27FE89" w14:textId="77777777" w:rsidR="000B6FC3" w:rsidRDefault="000B6FC3">
      <w:pPr>
        <w:pStyle w:val="EinfAbs"/>
        <w:spacing w:line="276" w:lineRule="auto"/>
        <w:rPr>
          <w:sz w:val="28"/>
          <w:szCs w:val="28"/>
          <w:lang w:val="it-IT"/>
        </w:rPr>
      </w:pPr>
    </w:p>
    <w:p w14:paraId="685C97A6" w14:textId="77777777" w:rsidR="000B6FC3" w:rsidRDefault="0065703F">
      <w:pPr>
        <w:pStyle w:val="EinfAbs"/>
        <w:spacing w:line="276" w:lineRule="auto"/>
        <w:rPr>
          <w:smallCaps/>
          <w:lang w:val="it-IT"/>
        </w:rPr>
      </w:pPr>
      <w:r>
        <w:rPr>
          <w:smallCaps/>
          <w:lang w:val="it-IT"/>
        </w:rPr>
        <w:t>Monografie</w:t>
      </w:r>
    </w:p>
    <w:p w14:paraId="433298E4" w14:textId="77777777" w:rsidR="000B6FC3" w:rsidRDefault="000B6FC3">
      <w:pPr>
        <w:pStyle w:val="EinfAbs"/>
        <w:spacing w:line="276" w:lineRule="auto"/>
        <w:rPr>
          <w:lang w:val="it-IT"/>
        </w:rPr>
      </w:pPr>
    </w:p>
    <w:p w14:paraId="072037A7" w14:textId="77777777" w:rsidR="000B6FC3" w:rsidRDefault="000B6FC3">
      <w:pPr>
        <w:pStyle w:val="EinfAbs"/>
        <w:spacing w:line="276" w:lineRule="auto"/>
        <w:rPr>
          <w:lang w:val="it-IT"/>
        </w:rPr>
      </w:pPr>
    </w:p>
    <w:p w14:paraId="7A03A674" w14:textId="11487E2A" w:rsidR="000B6FC3" w:rsidRDefault="0065703F">
      <w:pPr>
        <w:pStyle w:val="EinfAbs"/>
        <w:numPr>
          <w:ilvl w:val="0"/>
          <w:numId w:val="16"/>
        </w:numPr>
        <w:spacing w:line="276" w:lineRule="auto"/>
        <w:rPr>
          <w:lang w:val="it-IT"/>
        </w:rPr>
      </w:pPr>
      <w:r>
        <w:rPr>
          <w:lang w:val="it-IT"/>
        </w:rPr>
        <w:t xml:space="preserve">Marco Antonio Bazzocchi, </w:t>
      </w:r>
      <w:proofErr w:type="spellStart"/>
      <w:r>
        <w:rPr>
          <w:i/>
          <w:iCs/>
          <w:color w:val="551A8B"/>
          <w:u w:val="single" w:color="54198B"/>
        </w:rPr>
        <w:t>Cento</w:t>
      </w:r>
      <w:proofErr w:type="spellEnd"/>
      <w:r>
        <w:rPr>
          <w:i/>
          <w:iCs/>
          <w:color w:val="551A8B"/>
          <w:u w:val="single" w:color="54198B"/>
        </w:rPr>
        <w:t xml:space="preserve">. </w:t>
      </w:r>
      <w:proofErr w:type="spellStart"/>
      <w:r>
        <w:rPr>
          <w:i/>
          <w:iCs/>
          <w:color w:val="551A8B"/>
          <w:u w:val="single" w:color="54198B"/>
        </w:rPr>
        <w:t>Un</w:t>
      </w:r>
      <w:proofErr w:type="spellEnd"/>
      <w:r>
        <w:rPr>
          <w:i/>
          <w:iCs/>
          <w:color w:val="551A8B"/>
          <w:u w:val="single" w:color="54198B"/>
        </w:rPr>
        <w:t xml:space="preserve"> </w:t>
      </w:r>
      <w:proofErr w:type="spellStart"/>
      <w:r>
        <w:rPr>
          <w:i/>
          <w:iCs/>
          <w:color w:val="551A8B"/>
          <w:u w:val="single" w:color="54198B"/>
        </w:rPr>
        <w:t>grattacielo</w:t>
      </w:r>
      <w:proofErr w:type="spellEnd"/>
      <w:r>
        <w:rPr>
          <w:i/>
          <w:iCs/>
          <w:color w:val="551A8B"/>
          <w:u w:val="single" w:color="54198B"/>
        </w:rPr>
        <w:t xml:space="preserve"> di </w:t>
      </w:r>
      <w:proofErr w:type="spellStart"/>
      <w:r>
        <w:rPr>
          <w:i/>
          <w:iCs/>
          <w:color w:val="551A8B"/>
          <w:u w:val="single" w:color="54198B"/>
        </w:rPr>
        <w:t>racconti</w:t>
      </w:r>
      <w:proofErr w:type="spellEnd"/>
      <w:r>
        <w:t xml:space="preserve">, Bologna, </w:t>
      </w:r>
      <w:proofErr w:type="spellStart"/>
      <w:r>
        <w:t>il</w:t>
      </w:r>
      <w:proofErr w:type="spellEnd"/>
      <w:r>
        <w:t xml:space="preserve"> </w:t>
      </w:r>
      <w:proofErr w:type="spellStart"/>
      <w:r w:rsidR="008A2A6D">
        <w:t>M</w:t>
      </w:r>
      <w:r>
        <w:t>ulino</w:t>
      </w:r>
      <w:proofErr w:type="spellEnd"/>
      <w:r>
        <w:t>, 2022, pp. 172.</w:t>
      </w:r>
      <w:r>
        <w:rPr>
          <w:rFonts w:ascii="Verdana" w:hAnsi="Verdana"/>
          <w:color w:val="333333"/>
          <w:sz w:val="22"/>
          <w:szCs w:val="22"/>
          <w:u w:color="333333"/>
          <w:shd w:val="clear" w:color="auto" w:fill="FFFFFF"/>
        </w:rPr>
        <w:t> </w:t>
      </w:r>
    </w:p>
    <w:p w14:paraId="7915B775" w14:textId="77777777" w:rsidR="000B6FC3" w:rsidRDefault="000B6FC3">
      <w:pPr>
        <w:pStyle w:val="EinfAbs"/>
        <w:spacing w:line="276" w:lineRule="auto"/>
        <w:ind w:left="720"/>
        <w:rPr>
          <w:lang w:val="it-IT"/>
        </w:rPr>
      </w:pPr>
    </w:p>
    <w:p w14:paraId="512C0581" w14:textId="77777777" w:rsidR="000B6FC3" w:rsidRDefault="0065703F">
      <w:pPr>
        <w:pStyle w:val="EinfAbs"/>
        <w:numPr>
          <w:ilvl w:val="0"/>
          <w:numId w:val="17"/>
        </w:numPr>
        <w:spacing w:line="276" w:lineRule="auto"/>
        <w:rPr>
          <w:lang w:val="it-IT"/>
        </w:rPr>
      </w:pPr>
      <w:r>
        <w:rPr>
          <w:lang w:val="it-IT"/>
        </w:rPr>
        <w:t xml:space="preserve">Marco Antonio Bazzocchi, Riccardo Gasperina Geroni, </w:t>
      </w:r>
      <w:r>
        <w:rPr>
          <w:i/>
          <w:iCs/>
          <w:color w:val="0077CC"/>
          <w:u w:val="single" w:color="0077CC"/>
          <w:lang w:val="it-IT"/>
        </w:rPr>
        <w:t>Alfredo! Alfredo! Storie di Panzini e della Casa Rossa</w:t>
      </w:r>
      <w:r>
        <w:rPr>
          <w:lang w:val="it-IT"/>
        </w:rPr>
        <w:t xml:space="preserve">, Bologna, Pendragon, 2021, pp. 234. </w:t>
      </w:r>
    </w:p>
    <w:p w14:paraId="20DC0566" w14:textId="77777777" w:rsidR="000B6FC3" w:rsidRDefault="000B6FC3">
      <w:pPr>
        <w:pStyle w:val="EinfAbs"/>
        <w:spacing w:line="276" w:lineRule="auto"/>
        <w:rPr>
          <w:lang w:val="it-IT"/>
        </w:rPr>
      </w:pPr>
    </w:p>
    <w:p w14:paraId="33C7E43C" w14:textId="77777777" w:rsidR="000B6FC3" w:rsidRDefault="0065703F">
      <w:pPr>
        <w:pStyle w:val="EinfAbs"/>
        <w:numPr>
          <w:ilvl w:val="0"/>
          <w:numId w:val="17"/>
        </w:numPr>
        <w:spacing w:line="276" w:lineRule="auto"/>
        <w:rPr>
          <w:lang w:val="it-IT"/>
        </w:rPr>
      </w:pPr>
      <w:r>
        <w:rPr>
          <w:color w:val="333333"/>
          <w:lang w:val="it-IT"/>
        </w:rPr>
        <w:t xml:space="preserve">Marco Antonio Bazzocchi, </w:t>
      </w:r>
      <w:hyperlink r:id="rId11" w:history="1">
        <w:r>
          <w:rPr>
            <w:rStyle w:val="Hyperlink1"/>
            <w:lang w:val="it-IT"/>
          </w:rPr>
          <w:t>Con gli occhi di Artemisia. Roberto Longhi e la cultura italiana</w:t>
        </w:r>
      </w:hyperlink>
      <w:r>
        <w:rPr>
          <w:color w:val="333333"/>
          <w:lang w:val="it-IT"/>
        </w:rPr>
        <w:t xml:space="preserve">, Bologna, Il Mulino, 2021, pp. 188. </w:t>
      </w:r>
    </w:p>
    <w:p w14:paraId="168BA4E5" w14:textId="77777777" w:rsidR="000B6FC3" w:rsidRDefault="000B6FC3">
      <w:pPr>
        <w:pStyle w:val="EinfAbs"/>
        <w:spacing w:line="276" w:lineRule="auto"/>
        <w:rPr>
          <w:color w:val="333333"/>
          <w:lang w:val="it-IT"/>
        </w:rPr>
      </w:pPr>
    </w:p>
    <w:p w14:paraId="0641A988" w14:textId="77777777" w:rsidR="000B6FC3" w:rsidRDefault="0065703F">
      <w:pPr>
        <w:pStyle w:val="EinfAbs"/>
        <w:numPr>
          <w:ilvl w:val="0"/>
          <w:numId w:val="17"/>
        </w:numPr>
        <w:spacing w:line="276" w:lineRule="auto"/>
        <w:rPr>
          <w:lang w:val="it-IT"/>
        </w:rPr>
      </w:pPr>
      <w:r>
        <w:rPr>
          <w:color w:val="333333"/>
          <w:lang w:val="it-IT"/>
        </w:rPr>
        <w:t xml:space="preserve">Marco Antonio Bazzocchi, </w:t>
      </w:r>
      <w:hyperlink r:id="rId12" w:history="1">
        <w:r>
          <w:rPr>
            <w:rStyle w:val="Hyperlink0"/>
            <w:lang w:val="it-IT"/>
          </w:rPr>
          <w:t xml:space="preserve">Esposizioni. Pasolini, Foucault e l'esercizio della </w:t>
        </w:r>
        <w:proofErr w:type="spellStart"/>
        <w:r>
          <w:rPr>
            <w:rStyle w:val="Hyperlink0"/>
            <w:lang w:val="it-IT"/>
          </w:rPr>
          <w:t>veritа</w:t>
        </w:r>
        <w:proofErr w:type="spellEnd"/>
      </w:hyperlink>
      <w:r>
        <w:rPr>
          <w:color w:val="333333"/>
          <w:lang w:val="it-IT"/>
        </w:rPr>
        <w:t xml:space="preserve">, Bologna, </w:t>
      </w:r>
      <w:proofErr w:type="spellStart"/>
      <w:r>
        <w:rPr>
          <w:color w:val="333333"/>
          <w:lang w:val="it-IT"/>
        </w:rPr>
        <w:t>Societа</w:t>
      </w:r>
      <w:proofErr w:type="spellEnd"/>
      <w:r>
        <w:rPr>
          <w:color w:val="333333"/>
          <w:lang w:val="it-IT"/>
        </w:rPr>
        <w:t xml:space="preserve"> editrice il Mulino spa, 2017, pp. 176. </w:t>
      </w:r>
    </w:p>
    <w:p w14:paraId="20116CB2" w14:textId="77777777" w:rsidR="000B6FC3" w:rsidRDefault="000B6FC3">
      <w:pPr>
        <w:pStyle w:val="EinfAbs"/>
        <w:spacing w:line="276" w:lineRule="auto"/>
        <w:rPr>
          <w:color w:val="333333"/>
          <w:lang w:val="it-IT"/>
        </w:rPr>
      </w:pPr>
    </w:p>
    <w:p w14:paraId="5783BB89" w14:textId="3CFFE8A4" w:rsidR="000B6FC3" w:rsidRDefault="0065703F">
      <w:pPr>
        <w:pStyle w:val="EinfAbs"/>
        <w:numPr>
          <w:ilvl w:val="0"/>
          <w:numId w:val="17"/>
        </w:numPr>
        <w:spacing w:line="276" w:lineRule="auto"/>
        <w:rPr>
          <w:lang w:val="it-IT"/>
        </w:rPr>
      </w:pPr>
      <w:r>
        <w:rPr>
          <w:lang w:val="it-IT"/>
        </w:rPr>
        <w:t xml:space="preserve">Marco Antonio Bazzocchi, </w:t>
      </w:r>
      <w:r>
        <w:rPr>
          <w:rStyle w:val="Hyperlink2"/>
          <w:lang w:val="it-IT"/>
        </w:rPr>
        <w:t>Giovanni Pascoli</w:t>
      </w:r>
      <w:r>
        <w:rPr>
          <w:lang w:val="it-IT"/>
        </w:rPr>
        <w:t xml:space="preserve">, Milano, Rcs, 2017, pp. 121. </w:t>
      </w:r>
    </w:p>
    <w:p w14:paraId="73BE4C8F" w14:textId="77777777" w:rsidR="000B6FC3" w:rsidRDefault="000B6FC3">
      <w:pPr>
        <w:pStyle w:val="EinfAbs"/>
        <w:spacing w:line="276" w:lineRule="auto"/>
        <w:rPr>
          <w:lang w:val="it-IT"/>
        </w:rPr>
      </w:pPr>
    </w:p>
    <w:p w14:paraId="668C0953" w14:textId="712CBAA3" w:rsidR="000B6FC3" w:rsidRDefault="0065703F">
      <w:pPr>
        <w:pStyle w:val="EinfAbs"/>
        <w:numPr>
          <w:ilvl w:val="0"/>
          <w:numId w:val="17"/>
        </w:numPr>
        <w:spacing w:line="276" w:lineRule="auto"/>
        <w:rPr>
          <w:lang w:val="it-IT"/>
        </w:rPr>
      </w:pPr>
      <w:r>
        <w:rPr>
          <w:lang w:val="it-IT"/>
        </w:rPr>
        <w:t xml:space="preserve">Marco Antonio Bazzocchi, </w:t>
      </w:r>
      <w:r>
        <w:rPr>
          <w:rStyle w:val="Hyperlink2"/>
          <w:lang w:val="it-IT"/>
        </w:rPr>
        <w:t>Pier Paolo Pasolini</w:t>
      </w:r>
      <w:r>
        <w:rPr>
          <w:lang w:val="it-IT"/>
        </w:rPr>
        <w:t xml:space="preserve">, Milano, Rcs, 2017, pp. 117. </w:t>
      </w:r>
    </w:p>
    <w:p w14:paraId="254EAD44" w14:textId="77777777" w:rsidR="000B6FC3" w:rsidRDefault="000B6FC3">
      <w:pPr>
        <w:pStyle w:val="EinfAbs"/>
        <w:spacing w:line="276" w:lineRule="auto"/>
        <w:rPr>
          <w:lang w:val="it-IT"/>
        </w:rPr>
      </w:pPr>
    </w:p>
    <w:p w14:paraId="5659C3B2" w14:textId="77777777" w:rsidR="000B6FC3" w:rsidRDefault="0065703F">
      <w:pPr>
        <w:pStyle w:val="EinfAbs"/>
        <w:numPr>
          <w:ilvl w:val="0"/>
          <w:numId w:val="17"/>
        </w:numPr>
        <w:spacing w:line="276" w:lineRule="auto"/>
        <w:rPr>
          <w:lang w:val="it-IT"/>
        </w:rPr>
      </w:pPr>
      <w:r>
        <w:rPr>
          <w:lang w:val="it-IT"/>
        </w:rPr>
        <w:t>M</w:t>
      </w:r>
      <w:r>
        <w:rPr>
          <w:rStyle w:val="Nessuno"/>
          <w:color w:val="333333"/>
          <w:lang w:val="it-IT"/>
        </w:rPr>
        <w:t xml:space="preserve">arco Antonio Bazzocchi, </w:t>
      </w:r>
      <w:hyperlink r:id="rId13" w:history="1">
        <w:r>
          <w:rPr>
            <w:rStyle w:val="Hyperlink1"/>
            <w:lang w:val="it-IT"/>
          </w:rPr>
          <w:t xml:space="preserve">Il codice del corpo. Genere e </w:t>
        </w:r>
        <w:proofErr w:type="spellStart"/>
        <w:r>
          <w:rPr>
            <w:rStyle w:val="Hyperlink1"/>
            <w:lang w:val="it-IT"/>
          </w:rPr>
          <w:t>sessualitа</w:t>
        </w:r>
        <w:proofErr w:type="spellEnd"/>
        <w:r>
          <w:rPr>
            <w:rStyle w:val="Hyperlink1"/>
            <w:lang w:val="it-IT"/>
          </w:rPr>
          <w:t xml:space="preserve"> nella letteratura del Novecento</w:t>
        </w:r>
      </w:hyperlink>
      <w:r>
        <w:rPr>
          <w:rStyle w:val="Nessuno"/>
          <w:color w:val="333333"/>
          <w:lang w:val="it-IT"/>
        </w:rPr>
        <w:t xml:space="preserve">, Bologna, Pendragon, 2016, pp. 249. </w:t>
      </w:r>
    </w:p>
    <w:p w14:paraId="4CB57422" w14:textId="77777777" w:rsidR="000B6FC3" w:rsidRDefault="000B6FC3">
      <w:pPr>
        <w:pStyle w:val="EinfAbs"/>
        <w:spacing w:line="276" w:lineRule="auto"/>
        <w:rPr>
          <w:rStyle w:val="Nessuno"/>
          <w:color w:val="333333"/>
          <w:lang w:val="it-IT"/>
        </w:rPr>
      </w:pPr>
    </w:p>
    <w:p w14:paraId="6835087A" w14:textId="77777777" w:rsidR="000B6FC3" w:rsidRDefault="0065703F">
      <w:pPr>
        <w:pStyle w:val="EinfAbs"/>
        <w:numPr>
          <w:ilvl w:val="0"/>
          <w:numId w:val="17"/>
        </w:numPr>
        <w:spacing w:line="276" w:lineRule="auto"/>
        <w:rPr>
          <w:lang w:val="it-IT"/>
        </w:rPr>
      </w:pPr>
      <w:r>
        <w:rPr>
          <w:rStyle w:val="Nessuno"/>
          <w:color w:val="333333"/>
          <w:lang w:val="it-IT"/>
        </w:rPr>
        <w:t>Marco Antonio Bazzocchi,</w:t>
      </w:r>
      <w:r>
        <w:rPr>
          <w:rStyle w:val="Nessuno"/>
          <w:i/>
          <w:iCs/>
          <w:color w:val="333333"/>
          <w:lang w:val="it-IT"/>
        </w:rPr>
        <w:t xml:space="preserve"> </w:t>
      </w:r>
      <w:hyperlink r:id="rId14" w:history="1">
        <w:r>
          <w:rPr>
            <w:rStyle w:val="Hyperlink1"/>
            <w:lang w:val="it-IT"/>
          </w:rPr>
          <w:t>L'Italia vista dalla luna. Un paese in divenire tra letteratura e cinema</w:t>
        </w:r>
      </w:hyperlink>
      <w:r>
        <w:rPr>
          <w:rStyle w:val="Nessuno"/>
          <w:i/>
          <w:iCs/>
          <w:color w:val="333333"/>
          <w:lang w:val="it-IT"/>
        </w:rPr>
        <w:t>,</w:t>
      </w:r>
      <w:r>
        <w:rPr>
          <w:rStyle w:val="Nessuno"/>
          <w:color w:val="333333"/>
          <w:lang w:val="it-IT"/>
        </w:rPr>
        <w:t xml:space="preserve"> Milano, Bruno Mondadori, 2012, pp. 148. </w:t>
      </w:r>
    </w:p>
    <w:p w14:paraId="55931F23" w14:textId="77777777" w:rsidR="000B6FC3" w:rsidRDefault="000B6FC3">
      <w:pPr>
        <w:pStyle w:val="EinfAbs"/>
        <w:spacing w:line="276" w:lineRule="auto"/>
        <w:rPr>
          <w:rStyle w:val="Nessuno"/>
          <w:color w:val="333333"/>
          <w:lang w:val="it-IT"/>
        </w:rPr>
      </w:pPr>
    </w:p>
    <w:p w14:paraId="081E745C" w14:textId="77777777" w:rsidR="000B6FC3" w:rsidRDefault="0065703F">
      <w:pPr>
        <w:pStyle w:val="EinfAbs"/>
        <w:numPr>
          <w:ilvl w:val="0"/>
          <w:numId w:val="17"/>
        </w:numPr>
        <w:spacing w:line="276" w:lineRule="auto"/>
        <w:rPr>
          <w:lang w:val="it-IT"/>
        </w:rPr>
      </w:pPr>
      <w:r>
        <w:rPr>
          <w:lang w:val="it-IT"/>
        </w:rPr>
        <w:t xml:space="preserve">Marco Antonio Bazzocchi, </w:t>
      </w:r>
      <w:hyperlink r:id="rId15" w:history="1">
        <w:r>
          <w:rPr>
            <w:rStyle w:val="Hyperlink2"/>
            <w:lang w:val="it-IT"/>
          </w:rPr>
          <w:t>Personaggio e romanzo nel Novecento italiano</w:t>
        </w:r>
      </w:hyperlink>
      <w:r>
        <w:rPr>
          <w:lang w:val="it-IT"/>
        </w:rPr>
        <w:t xml:space="preserve">, Milano, Pearson Paravia Bruno Mondadori, 2009, pp. 168. </w:t>
      </w:r>
    </w:p>
    <w:p w14:paraId="13629D74" w14:textId="77777777" w:rsidR="000B6FC3" w:rsidRDefault="000B6FC3">
      <w:pPr>
        <w:pStyle w:val="EinfAbs"/>
        <w:spacing w:line="276" w:lineRule="auto"/>
        <w:rPr>
          <w:lang w:val="it-IT"/>
        </w:rPr>
      </w:pPr>
    </w:p>
    <w:p w14:paraId="493F2F2D" w14:textId="77777777" w:rsidR="000B6FC3" w:rsidRDefault="0065703F">
      <w:pPr>
        <w:pStyle w:val="EinfAbs"/>
        <w:numPr>
          <w:ilvl w:val="0"/>
          <w:numId w:val="17"/>
        </w:numPr>
        <w:spacing w:line="276" w:lineRule="auto"/>
        <w:rPr>
          <w:lang w:val="it-IT"/>
        </w:rPr>
      </w:pPr>
      <w:r>
        <w:rPr>
          <w:lang w:val="it-IT"/>
        </w:rPr>
        <w:t xml:space="preserve">Marco Antonio Bazzocchi, </w:t>
      </w:r>
      <w:hyperlink r:id="rId16" w:history="1">
        <w:r>
          <w:rPr>
            <w:rStyle w:val="Hyperlink2"/>
            <w:lang w:val="it-IT"/>
          </w:rPr>
          <w:t>Leopardi</w:t>
        </w:r>
      </w:hyperlink>
      <w:r>
        <w:rPr>
          <w:lang w:val="it-IT"/>
        </w:rPr>
        <w:t xml:space="preserve">, BOLOGNA, il Mulino, 2008, pp. 166. </w:t>
      </w:r>
    </w:p>
    <w:p w14:paraId="1801A87E" w14:textId="77777777" w:rsidR="000B6FC3" w:rsidRDefault="000B6FC3">
      <w:pPr>
        <w:pStyle w:val="EinfAbs"/>
        <w:spacing w:line="276" w:lineRule="auto"/>
        <w:rPr>
          <w:lang w:val="it-IT"/>
        </w:rPr>
      </w:pPr>
    </w:p>
    <w:p w14:paraId="12A9A6C5" w14:textId="77777777" w:rsidR="000B6FC3" w:rsidRDefault="0065703F">
      <w:pPr>
        <w:pStyle w:val="EinfAbs"/>
        <w:numPr>
          <w:ilvl w:val="0"/>
          <w:numId w:val="17"/>
        </w:numPr>
        <w:spacing w:line="276" w:lineRule="auto"/>
        <w:rPr>
          <w:lang w:val="it-IT"/>
        </w:rPr>
      </w:pPr>
      <w:r>
        <w:rPr>
          <w:lang w:val="it-IT"/>
        </w:rPr>
        <w:t xml:space="preserve">Marco Antonio </w:t>
      </w:r>
      <w:r>
        <w:rPr>
          <w:rStyle w:val="Nessuno"/>
          <w:color w:val="333333"/>
          <w:lang w:val="it-IT"/>
        </w:rPr>
        <w:t>Bazzocchi,</w:t>
      </w:r>
      <w:r>
        <w:rPr>
          <w:rStyle w:val="Nessuno"/>
          <w:i/>
          <w:iCs/>
          <w:color w:val="333333"/>
          <w:lang w:val="it-IT"/>
        </w:rPr>
        <w:t xml:space="preserve"> </w:t>
      </w:r>
      <w:hyperlink r:id="rId17" w:history="1">
        <w:r>
          <w:rPr>
            <w:rStyle w:val="Hyperlink1"/>
            <w:lang w:val="it-IT"/>
          </w:rPr>
          <w:t>I burattini filosofi. Pasolini dalla letteratura al cinema</w:t>
        </w:r>
      </w:hyperlink>
      <w:r>
        <w:rPr>
          <w:rStyle w:val="Nessuno"/>
          <w:color w:val="333333"/>
          <w:lang w:val="it-IT"/>
        </w:rPr>
        <w:t xml:space="preserve">, Milano, Bruno Mondadori, 2007, pp. 185. </w:t>
      </w:r>
    </w:p>
    <w:p w14:paraId="116F8180" w14:textId="77777777" w:rsidR="000B6FC3" w:rsidRDefault="000B6FC3">
      <w:pPr>
        <w:pStyle w:val="EinfAbs"/>
        <w:spacing w:line="276" w:lineRule="auto"/>
        <w:rPr>
          <w:rStyle w:val="Nessuno"/>
          <w:color w:val="333333"/>
          <w:lang w:val="it-IT"/>
        </w:rPr>
      </w:pPr>
    </w:p>
    <w:p w14:paraId="7DC7CC3C" w14:textId="58FE9476" w:rsidR="000B6FC3" w:rsidRDefault="0065703F">
      <w:pPr>
        <w:pStyle w:val="EinfAbs"/>
        <w:numPr>
          <w:ilvl w:val="0"/>
          <w:numId w:val="17"/>
        </w:numPr>
        <w:spacing w:line="276" w:lineRule="auto"/>
        <w:rPr>
          <w:lang w:val="it-IT"/>
        </w:rPr>
      </w:pPr>
      <w:r>
        <w:rPr>
          <w:rStyle w:val="Nessuno"/>
          <w:color w:val="333333"/>
          <w:lang w:val="it-IT"/>
        </w:rPr>
        <w:t xml:space="preserve">Marco Antonio Bazzocchi, </w:t>
      </w:r>
      <w:r>
        <w:rPr>
          <w:rStyle w:val="Hyperlink1"/>
          <w:lang w:val="it-IT"/>
        </w:rPr>
        <w:t>Corpi che parlano. Il nudo nella letteratura italiana del novecento</w:t>
      </w:r>
      <w:r>
        <w:rPr>
          <w:rStyle w:val="Nessuno"/>
          <w:color w:val="333333"/>
          <w:lang w:val="it-IT"/>
        </w:rPr>
        <w:t xml:space="preserve">, Bologna, Bruno Mondadori, 2005, pp. 250. </w:t>
      </w:r>
    </w:p>
    <w:p w14:paraId="74F31799" w14:textId="77777777" w:rsidR="000B6FC3" w:rsidRDefault="000B6FC3">
      <w:pPr>
        <w:pStyle w:val="EinfAbs"/>
        <w:spacing w:line="276" w:lineRule="auto"/>
        <w:rPr>
          <w:rStyle w:val="Nessuno"/>
          <w:color w:val="333333"/>
          <w:lang w:val="it-IT"/>
        </w:rPr>
      </w:pPr>
    </w:p>
    <w:p w14:paraId="2CDD47E3" w14:textId="2F69A411" w:rsidR="000B6FC3" w:rsidRPr="008A2A6D" w:rsidRDefault="0065703F">
      <w:pPr>
        <w:pStyle w:val="EinfAbs"/>
        <w:numPr>
          <w:ilvl w:val="0"/>
          <w:numId w:val="17"/>
        </w:numPr>
        <w:spacing w:line="276" w:lineRule="auto"/>
        <w:rPr>
          <w:rStyle w:val="Nessuno"/>
          <w:lang w:val="it-IT"/>
        </w:rPr>
      </w:pPr>
      <w:r>
        <w:rPr>
          <w:rStyle w:val="Nessuno"/>
          <w:color w:val="333333"/>
          <w:lang w:val="it-IT"/>
        </w:rPr>
        <w:t>Marco Antonio Bazzocchi,</w:t>
      </w:r>
      <w:r>
        <w:rPr>
          <w:rStyle w:val="Nessuno"/>
          <w:i/>
          <w:iCs/>
          <w:color w:val="333333"/>
          <w:lang w:val="it-IT"/>
        </w:rPr>
        <w:t xml:space="preserve"> </w:t>
      </w:r>
      <w:hyperlink r:id="rId18" w:history="1">
        <w:r>
          <w:rPr>
            <w:rStyle w:val="Hyperlink1"/>
            <w:lang w:val="it-IT"/>
          </w:rPr>
          <w:t>Nietzsche, Campana e la puttana sacra</w:t>
        </w:r>
      </w:hyperlink>
      <w:r>
        <w:rPr>
          <w:rStyle w:val="Nessuno"/>
          <w:color w:val="333333"/>
          <w:lang w:val="it-IT"/>
        </w:rPr>
        <w:t xml:space="preserve">, Lecce, Manni, 2004, pp. </w:t>
      </w:r>
      <w:r>
        <w:rPr>
          <w:rStyle w:val="Nessuno"/>
          <w:color w:val="333333"/>
          <w:lang w:val="it-IT"/>
        </w:rPr>
        <w:lastRenderedPageBreak/>
        <w:t>158.</w:t>
      </w:r>
    </w:p>
    <w:p w14:paraId="4A3CFABE" w14:textId="77777777" w:rsidR="008A2A6D" w:rsidRDefault="008A2A6D" w:rsidP="008A2A6D">
      <w:pPr>
        <w:pStyle w:val="Paragrafoelenco"/>
      </w:pPr>
    </w:p>
    <w:p w14:paraId="02C7E8DC" w14:textId="0933DE89" w:rsidR="008A2A6D" w:rsidRDefault="008A2A6D">
      <w:pPr>
        <w:pStyle w:val="EinfAbs"/>
        <w:numPr>
          <w:ilvl w:val="0"/>
          <w:numId w:val="17"/>
        </w:numPr>
        <w:spacing w:line="276" w:lineRule="auto"/>
        <w:rPr>
          <w:lang w:val="it-IT"/>
        </w:rPr>
      </w:pPr>
      <w:r>
        <w:rPr>
          <w:lang w:val="it-IT"/>
        </w:rPr>
        <w:t xml:space="preserve">Marco A. Bazzocchi, </w:t>
      </w:r>
      <w:r w:rsidRPr="008A2A6D">
        <w:rPr>
          <w:i/>
          <w:iCs/>
          <w:lang w:val="it-IT"/>
        </w:rPr>
        <w:t>L’immaginazione mitologica. Leopardi e Calvino, Pascoli e Pasolini</w:t>
      </w:r>
      <w:r>
        <w:rPr>
          <w:lang w:val="it-IT"/>
        </w:rPr>
        <w:t xml:space="preserve">, Bologna, </w:t>
      </w:r>
      <w:proofErr w:type="spellStart"/>
      <w:r>
        <w:rPr>
          <w:lang w:val="it-IT"/>
        </w:rPr>
        <w:t>Pèndragon</w:t>
      </w:r>
      <w:proofErr w:type="spellEnd"/>
      <w:r>
        <w:rPr>
          <w:lang w:val="it-IT"/>
        </w:rPr>
        <w:t xml:space="preserve"> 1996.</w:t>
      </w:r>
    </w:p>
    <w:p w14:paraId="5A278F45" w14:textId="77777777" w:rsidR="008A2A6D" w:rsidRDefault="008A2A6D" w:rsidP="008A2A6D">
      <w:pPr>
        <w:pStyle w:val="Paragrafoelenco"/>
      </w:pPr>
    </w:p>
    <w:p w14:paraId="38BD886D" w14:textId="25ECD509" w:rsidR="008A2A6D" w:rsidRDefault="008A2A6D">
      <w:pPr>
        <w:pStyle w:val="EinfAbs"/>
        <w:numPr>
          <w:ilvl w:val="0"/>
          <w:numId w:val="17"/>
        </w:numPr>
        <w:spacing w:line="276" w:lineRule="auto"/>
        <w:rPr>
          <w:lang w:val="it-IT"/>
        </w:rPr>
      </w:pPr>
      <w:r>
        <w:rPr>
          <w:lang w:val="it-IT"/>
        </w:rPr>
        <w:t xml:space="preserve">Marco A. Bazzocchi, </w:t>
      </w:r>
      <w:r w:rsidRPr="008A2A6D">
        <w:rPr>
          <w:i/>
          <w:iCs/>
          <w:lang w:val="it-IT"/>
        </w:rPr>
        <w:t>Circe e il fanciullino. Interpretazioni pascoliane</w:t>
      </w:r>
      <w:r>
        <w:rPr>
          <w:lang w:val="it-IT"/>
        </w:rPr>
        <w:t>, Firenze, La Nuova Italia, 1993.</w:t>
      </w:r>
    </w:p>
    <w:p w14:paraId="401B9A52" w14:textId="77777777" w:rsidR="000B6FC3" w:rsidRDefault="000B6FC3">
      <w:pPr>
        <w:pStyle w:val="EinfAbs"/>
        <w:spacing w:line="276" w:lineRule="auto"/>
        <w:rPr>
          <w:rStyle w:val="Nessuno"/>
          <w:smallCaps/>
          <w:lang w:val="it-IT"/>
        </w:rPr>
      </w:pPr>
    </w:p>
    <w:p w14:paraId="7DFC00DF" w14:textId="77777777" w:rsidR="000B6FC3" w:rsidRDefault="000B6FC3">
      <w:pPr>
        <w:pStyle w:val="EinfAbs"/>
        <w:spacing w:line="276" w:lineRule="auto"/>
        <w:rPr>
          <w:rStyle w:val="Nessuno"/>
          <w:smallCaps/>
          <w:lang w:val="it-IT"/>
        </w:rPr>
      </w:pPr>
    </w:p>
    <w:p w14:paraId="0B228774" w14:textId="3A990C0A" w:rsidR="000B6FC3" w:rsidRPr="00BA75C6" w:rsidRDefault="0065703F" w:rsidP="00BA75C6">
      <w:pPr>
        <w:pStyle w:val="EinfAbs"/>
        <w:spacing w:line="276" w:lineRule="auto"/>
        <w:rPr>
          <w:smallCaps/>
          <w:lang w:val="it-IT"/>
        </w:rPr>
      </w:pPr>
      <w:r>
        <w:rPr>
          <w:rStyle w:val="Nessuno"/>
          <w:smallCaps/>
          <w:lang w:val="it-IT"/>
        </w:rPr>
        <w:t>Edizioni Critiche</w:t>
      </w:r>
      <w:r w:rsidR="00BA75C6">
        <w:rPr>
          <w:rStyle w:val="Nessuno"/>
          <w:smallCaps/>
          <w:lang w:val="it-IT"/>
        </w:rPr>
        <w:t xml:space="preserve"> e commentate</w:t>
      </w:r>
    </w:p>
    <w:p w14:paraId="46B31ED1" w14:textId="77777777" w:rsidR="000B6FC3" w:rsidRDefault="000B6FC3">
      <w:pPr>
        <w:rPr>
          <w:rStyle w:val="Nessuno"/>
          <w:rFonts w:ascii="Calibri" w:eastAsia="Calibri" w:hAnsi="Calibri" w:cs="Calibri"/>
        </w:rPr>
      </w:pPr>
    </w:p>
    <w:p w14:paraId="60B2222C" w14:textId="422529C9" w:rsidR="000B6FC3" w:rsidRDefault="0065703F">
      <w:pPr>
        <w:pStyle w:val="Paragrafoelenco"/>
        <w:numPr>
          <w:ilvl w:val="0"/>
          <w:numId w:val="17"/>
        </w:numPr>
        <w:rPr>
          <w:rStyle w:val="Nessuno"/>
          <w:rFonts w:ascii="Calibri" w:hAnsi="Calibri"/>
        </w:rPr>
      </w:pPr>
      <w:r>
        <w:rPr>
          <w:rStyle w:val="Nessuno"/>
          <w:rFonts w:ascii="Calibri" w:hAnsi="Calibri"/>
        </w:rPr>
        <w:t xml:space="preserve">A. Panzini, </w:t>
      </w:r>
      <w:r>
        <w:rPr>
          <w:rStyle w:val="Nessuno"/>
          <w:rFonts w:ascii="Calibri" w:hAnsi="Calibri"/>
          <w:i/>
          <w:iCs/>
        </w:rPr>
        <w:t>Il Diario sentimentale della guerra</w:t>
      </w:r>
      <w:r>
        <w:rPr>
          <w:rStyle w:val="Nessuno"/>
          <w:rFonts w:ascii="Calibri" w:hAnsi="Calibri"/>
        </w:rPr>
        <w:t xml:space="preserve">, a cura di M. A. Bazzocchi e R. Gasperina Geroni, Bologna, Pendragon 2014, pp. 347. </w:t>
      </w:r>
      <w:r>
        <w:rPr>
          <w:rStyle w:val="Nessuno"/>
          <w:rFonts w:ascii="Calibri" w:hAnsi="Calibri"/>
          <w:u w:val="single"/>
        </w:rPr>
        <w:t>Recensioni</w:t>
      </w:r>
      <w:r>
        <w:rPr>
          <w:rStyle w:val="Nessuno"/>
          <w:rFonts w:ascii="Calibri" w:hAnsi="Calibri"/>
        </w:rPr>
        <w:t xml:space="preserve">: Paola Italia (“Antologia </w:t>
      </w:r>
      <w:proofErr w:type="spellStart"/>
      <w:r>
        <w:rPr>
          <w:rStyle w:val="Nessuno"/>
          <w:rFonts w:ascii="Calibri" w:hAnsi="Calibri"/>
        </w:rPr>
        <w:t>Viesseux</w:t>
      </w:r>
      <w:proofErr w:type="spellEnd"/>
      <w:r>
        <w:rPr>
          <w:rStyle w:val="Nessuno"/>
          <w:rFonts w:ascii="Calibri" w:hAnsi="Calibri"/>
        </w:rPr>
        <w:t>” 58 [2014]).</w:t>
      </w:r>
    </w:p>
    <w:p w14:paraId="26C0EB1F" w14:textId="7C535FD2" w:rsidR="00BA75C6" w:rsidRDefault="00BA75C6">
      <w:pPr>
        <w:pStyle w:val="Paragrafoelenco"/>
        <w:numPr>
          <w:ilvl w:val="0"/>
          <w:numId w:val="17"/>
        </w:numPr>
        <w:rPr>
          <w:rStyle w:val="Nessuno"/>
          <w:rFonts w:ascii="Calibri" w:hAnsi="Calibri"/>
        </w:rPr>
      </w:pPr>
      <w:r>
        <w:rPr>
          <w:rStyle w:val="Nessuno"/>
          <w:rFonts w:ascii="Calibri" w:hAnsi="Calibri"/>
        </w:rPr>
        <w:t xml:space="preserve">G. Leopardi, </w:t>
      </w:r>
      <w:r w:rsidRPr="00BA75C6">
        <w:rPr>
          <w:rStyle w:val="Nessuno"/>
          <w:rFonts w:ascii="Calibri" w:hAnsi="Calibri"/>
          <w:i/>
          <w:iCs/>
        </w:rPr>
        <w:t>Paralipomeni della Batracomiomachia</w:t>
      </w:r>
      <w:r>
        <w:rPr>
          <w:rStyle w:val="Nessuno"/>
          <w:rFonts w:ascii="Calibri" w:hAnsi="Calibri"/>
        </w:rPr>
        <w:t>, a cura di M. A. Bazzocchi e R. Bonavita, Roma, Carocci, 2002</w:t>
      </w:r>
    </w:p>
    <w:p w14:paraId="033BAF7D" w14:textId="09EE9599" w:rsidR="00BA75C6" w:rsidRPr="00BA75C6" w:rsidRDefault="00BA75C6" w:rsidP="00BA75C6">
      <w:pPr>
        <w:pStyle w:val="Paragrafoelenco"/>
        <w:numPr>
          <w:ilvl w:val="0"/>
          <w:numId w:val="17"/>
        </w:numPr>
        <w:rPr>
          <w:rFonts w:ascii="Calibri" w:hAnsi="Calibri"/>
        </w:rPr>
      </w:pPr>
      <w:r w:rsidRPr="00BA75C6">
        <w:rPr>
          <w:rStyle w:val="Nessuno"/>
          <w:rFonts w:ascii="Calibri" w:hAnsi="Calibri"/>
        </w:rPr>
        <w:t xml:space="preserve">P.P. Pasolini, </w:t>
      </w:r>
      <w:r w:rsidRPr="00BA75C6">
        <w:rPr>
          <w:rStyle w:val="Nessuno"/>
          <w:rFonts w:ascii="Calibri" w:hAnsi="Calibri"/>
          <w:i/>
          <w:iCs/>
        </w:rPr>
        <w:t>Antologia della lirica pascoliana</w:t>
      </w:r>
      <w:r w:rsidRPr="00BA75C6">
        <w:rPr>
          <w:rStyle w:val="Nessuno"/>
          <w:rFonts w:ascii="Calibri" w:hAnsi="Calibri"/>
        </w:rPr>
        <w:t>, a cura di M.A. Bazzocchi, Torino, Einaudi, 1993</w:t>
      </w:r>
    </w:p>
    <w:p w14:paraId="2CD5E18E" w14:textId="77777777" w:rsidR="000B6FC3" w:rsidRDefault="000B6FC3">
      <w:pPr>
        <w:pStyle w:val="EinfAbs"/>
        <w:spacing w:line="276" w:lineRule="auto"/>
        <w:ind w:left="720"/>
        <w:rPr>
          <w:rStyle w:val="Nessuno"/>
          <w:lang w:val="it-IT"/>
        </w:rPr>
      </w:pPr>
    </w:p>
    <w:p w14:paraId="243AC9D2" w14:textId="77777777" w:rsidR="000B6FC3" w:rsidRDefault="000B6FC3">
      <w:pPr>
        <w:pStyle w:val="EinfAbs"/>
        <w:spacing w:line="276" w:lineRule="auto"/>
        <w:ind w:left="720"/>
        <w:rPr>
          <w:rStyle w:val="Nessuno"/>
          <w:lang w:val="it-IT"/>
        </w:rPr>
      </w:pPr>
    </w:p>
    <w:p w14:paraId="7E5D50D5" w14:textId="77777777" w:rsidR="000B6FC3" w:rsidRDefault="0065703F">
      <w:pPr>
        <w:pStyle w:val="EinfAbs"/>
        <w:spacing w:line="276" w:lineRule="auto"/>
        <w:rPr>
          <w:rStyle w:val="Nessuno"/>
          <w:smallCaps/>
          <w:lang w:val="it-IT"/>
        </w:rPr>
      </w:pPr>
      <w:r>
        <w:rPr>
          <w:rStyle w:val="Nessuno"/>
          <w:smallCaps/>
          <w:lang w:val="it-IT"/>
        </w:rPr>
        <w:t>Saggi in Rivista</w:t>
      </w:r>
    </w:p>
    <w:p w14:paraId="5CF2E986" w14:textId="77777777" w:rsidR="000B6FC3" w:rsidRDefault="000B6FC3">
      <w:pPr>
        <w:pStyle w:val="EinfAbs"/>
        <w:spacing w:line="276" w:lineRule="auto"/>
        <w:rPr>
          <w:rStyle w:val="Nessuno"/>
          <w:smallCaps/>
          <w:lang w:val="it-IT"/>
        </w:rPr>
      </w:pPr>
    </w:p>
    <w:p w14:paraId="6DF5941E" w14:textId="77777777" w:rsidR="000B6FC3" w:rsidRDefault="0065703F">
      <w:pPr>
        <w:pStyle w:val="Paragrafoelenco"/>
        <w:numPr>
          <w:ilvl w:val="0"/>
          <w:numId w:val="18"/>
        </w:numPr>
        <w:rPr>
          <w:rFonts w:ascii="Calibri" w:hAnsi="Calibri"/>
          <w:sz w:val="20"/>
          <w:szCs w:val="20"/>
        </w:rPr>
      </w:pPr>
      <w:r>
        <w:rPr>
          <w:rStyle w:val="Nessuno"/>
          <w:rFonts w:ascii="Calibri" w:hAnsi="Calibri"/>
          <w:smallCaps/>
          <w:sz w:val="20"/>
          <w:szCs w:val="20"/>
        </w:rPr>
        <w:t xml:space="preserve"> </w:t>
      </w:r>
      <w:r>
        <w:rPr>
          <w:rStyle w:val="Nessuno"/>
          <w:rFonts w:ascii="Calibri" w:hAnsi="Calibri"/>
        </w:rPr>
        <w:t>Marco Antonio Bazzocchi,</w:t>
      </w:r>
      <w:r>
        <w:rPr>
          <w:rStyle w:val="Nessuno"/>
          <w:rFonts w:ascii="Calibri" w:hAnsi="Calibri"/>
          <w:i/>
          <w:iCs/>
        </w:rPr>
        <w:t xml:space="preserve"> Atti impuri/Amado mio: forme del desiderio nel Pasolini friulano</w:t>
      </w:r>
      <w:r>
        <w:rPr>
          <w:rStyle w:val="Nessuno"/>
          <w:rFonts w:ascii="Calibri" w:hAnsi="Calibri"/>
          <w:shd w:val="clear" w:color="auto" w:fill="FFFFFF"/>
        </w:rPr>
        <w:t xml:space="preserve">, </w:t>
      </w:r>
      <w:r>
        <w:rPr>
          <w:rStyle w:val="Nessuno"/>
          <w:rFonts w:ascii="Calibri" w:hAnsi="Calibri"/>
          <w:color w:val="333333"/>
          <w:u w:color="333333"/>
          <w:shd w:val="clear" w:color="auto" w:fill="FFFFFF"/>
        </w:rPr>
        <w:t xml:space="preserve">«STUDI PASOLINIANI», 2022, 16, pp. 101 – 113.  </w:t>
      </w:r>
      <w:r>
        <w:rPr>
          <w:rStyle w:val="Nessuno"/>
          <w:rFonts w:ascii="Calibri" w:hAnsi="Calibri"/>
        </w:rPr>
        <w:t>[Fascia A]</w:t>
      </w:r>
    </w:p>
    <w:p w14:paraId="014025F5" w14:textId="77777777" w:rsidR="000B6FC3" w:rsidRDefault="000B6FC3">
      <w:pPr>
        <w:pStyle w:val="EinfAbs"/>
        <w:spacing w:line="276" w:lineRule="auto"/>
        <w:rPr>
          <w:rStyle w:val="Nessuno"/>
          <w:lang w:val="it-IT"/>
        </w:rPr>
      </w:pPr>
    </w:p>
    <w:p w14:paraId="14FCE094" w14:textId="77777777" w:rsidR="000B6FC3" w:rsidRDefault="0065703F">
      <w:pPr>
        <w:pStyle w:val="EinfAbs"/>
        <w:numPr>
          <w:ilvl w:val="0"/>
          <w:numId w:val="17"/>
        </w:numPr>
        <w:spacing w:line="276" w:lineRule="auto"/>
        <w:rPr>
          <w:lang w:val="it-IT"/>
        </w:rPr>
      </w:pPr>
      <w:r>
        <w:rPr>
          <w:rStyle w:val="Nessuno"/>
          <w:lang w:val="it-IT"/>
        </w:rPr>
        <w:t>M</w:t>
      </w:r>
      <w:r>
        <w:rPr>
          <w:lang w:val="it-IT"/>
        </w:rPr>
        <w:t xml:space="preserve">arco Antonio Bazzocchi, </w:t>
      </w:r>
      <w:hyperlink r:id="rId19" w:history="1">
        <w:r>
          <w:rPr>
            <w:rStyle w:val="Hyperlink2"/>
            <w:lang w:val="it-IT"/>
          </w:rPr>
          <w:t>Pasolini testamentario</w:t>
        </w:r>
      </w:hyperlink>
      <w:r>
        <w:rPr>
          <w:lang w:val="it-IT"/>
        </w:rPr>
        <w:t>, «PARAGONE. LETTERATURA», 2021, 156-157-158, pp. 20 - 31.</w:t>
      </w:r>
      <w:r>
        <w:rPr>
          <w:rStyle w:val="Nessuno"/>
          <w:lang w:val="it-IT"/>
        </w:rPr>
        <w:t xml:space="preserve"> [Fascia A] </w:t>
      </w:r>
    </w:p>
    <w:p w14:paraId="44404690" w14:textId="77777777" w:rsidR="000B6FC3" w:rsidRDefault="000B6FC3">
      <w:pPr>
        <w:pStyle w:val="EinfAbs"/>
        <w:spacing w:line="276" w:lineRule="auto"/>
        <w:ind w:left="720"/>
        <w:rPr>
          <w:rStyle w:val="Nessuno"/>
          <w:lang w:val="it-IT"/>
        </w:rPr>
      </w:pPr>
    </w:p>
    <w:p w14:paraId="70DFDB83" w14:textId="77777777" w:rsidR="000B6FC3" w:rsidRDefault="0065703F">
      <w:pPr>
        <w:pStyle w:val="EinfAbs"/>
        <w:numPr>
          <w:ilvl w:val="0"/>
          <w:numId w:val="17"/>
        </w:numPr>
        <w:spacing w:line="276" w:lineRule="auto"/>
        <w:rPr>
          <w:lang w:val="it-IT"/>
        </w:rPr>
      </w:pPr>
      <w:r>
        <w:rPr>
          <w:rStyle w:val="Nessuno"/>
          <w:lang w:val="it-IT"/>
        </w:rPr>
        <w:t>M</w:t>
      </w:r>
      <w:r>
        <w:rPr>
          <w:lang w:val="it-IT"/>
        </w:rPr>
        <w:t xml:space="preserve">arco Antonio Bazzocchi, </w:t>
      </w:r>
      <w:hyperlink r:id="rId20" w:history="1">
        <w:r>
          <w:rPr>
            <w:rStyle w:val="Hyperlink2"/>
            <w:lang w:val="it-IT"/>
          </w:rPr>
          <w:t xml:space="preserve">Description and </w:t>
        </w:r>
        <w:proofErr w:type="spellStart"/>
        <w:r>
          <w:rPr>
            <w:rStyle w:val="Hyperlink2"/>
            <w:lang w:val="it-IT"/>
          </w:rPr>
          <w:t>destruction</w:t>
        </w:r>
        <w:proofErr w:type="spellEnd"/>
      </w:hyperlink>
      <w:r>
        <w:rPr>
          <w:lang w:val="it-IT"/>
        </w:rPr>
        <w:t>, «REMATE DE MALES», 2020, 40, pp. 433 - 442</w:t>
      </w:r>
      <w:r>
        <w:rPr>
          <w:rStyle w:val="Nessuno"/>
          <w:lang w:val="it-IT"/>
        </w:rPr>
        <w:t xml:space="preserve">. [Fascia A] </w:t>
      </w:r>
    </w:p>
    <w:p w14:paraId="56F526FA" w14:textId="77777777" w:rsidR="000B6FC3" w:rsidRDefault="000B6FC3">
      <w:pPr>
        <w:pStyle w:val="EinfAbs"/>
        <w:spacing w:line="276" w:lineRule="auto"/>
        <w:ind w:left="720"/>
        <w:rPr>
          <w:rStyle w:val="Nessuno"/>
          <w:lang w:val="it-IT"/>
        </w:rPr>
      </w:pPr>
    </w:p>
    <w:p w14:paraId="15E51E5D" w14:textId="77777777" w:rsidR="000B6FC3" w:rsidRDefault="0065703F">
      <w:pPr>
        <w:pStyle w:val="EinfAbs"/>
        <w:numPr>
          <w:ilvl w:val="0"/>
          <w:numId w:val="17"/>
        </w:numPr>
        <w:spacing w:line="276" w:lineRule="auto"/>
        <w:rPr>
          <w:lang w:val="it-IT"/>
        </w:rPr>
      </w:pPr>
      <w:r>
        <w:rPr>
          <w:rStyle w:val="Nessuno"/>
          <w:lang w:val="it-IT"/>
        </w:rPr>
        <w:t>M</w:t>
      </w:r>
      <w:r>
        <w:rPr>
          <w:rStyle w:val="Nessuno"/>
          <w:color w:val="333333"/>
          <w:lang w:val="it-IT"/>
        </w:rPr>
        <w:t xml:space="preserve">arco Antonio Bazzocchi, </w:t>
      </w:r>
      <w:hyperlink r:id="rId21" w:history="1">
        <w:r>
          <w:rPr>
            <w:rStyle w:val="Hyperlink1"/>
            <w:lang w:val="it-IT"/>
          </w:rPr>
          <w:t>Gianni Celati e Giorgio Morandi. Linea, luce, lontananza</w:t>
        </w:r>
      </w:hyperlink>
      <w:r>
        <w:rPr>
          <w:rStyle w:val="Nessuno"/>
          <w:color w:val="333333"/>
          <w:lang w:val="it-IT"/>
        </w:rPr>
        <w:t>, «RECHERCHES», 2020, 24, pp. 44 - 55</w:t>
      </w:r>
      <w:r>
        <w:rPr>
          <w:rStyle w:val="Nessuno"/>
          <w:lang w:val="it-IT"/>
        </w:rPr>
        <w:t>. [Fascia A]</w:t>
      </w:r>
    </w:p>
    <w:p w14:paraId="11CA8B96" w14:textId="77777777" w:rsidR="000B6FC3" w:rsidRDefault="000B6FC3">
      <w:pPr>
        <w:pStyle w:val="EinfAbs"/>
        <w:spacing w:line="276" w:lineRule="auto"/>
        <w:rPr>
          <w:rStyle w:val="Nessuno"/>
          <w:lang w:val="it-IT"/>
        </w:rPr>
      </w:pPr>
    </w:p>
    <w:p w14:paraId="2259BD01" w14:textId="77777777" w:rsidR="000B6FC3" w:rsidRDefault="0065703F">
      <w:pPr>
        <w:pStyle w:val="EinfAbs"/>
        <w:numPr>
          <w:ilvl w:val="0"/>
          <w:numId w:val="17"/>
        </w:numPr>
        <w:spacing w:line="276" w:lineRule="auto"/>
        <w:rPr>
          <w:lang w:val="it-IT"/>
        </w:rPr>
      </w:pPr>
      <w:r>
        <w:rPr>
          <w:lang w:val="it-IT"/>
        </w:rPr>
        <w:t xml:space="preserve">Marco Antonio Bazzocchi, </w:t>
      </w:r>
      <w:hyperlink r:id="rId22" w:history="1">
        <w:r>
          <w:rPr>
            <w:rStyle w:val="Hyperlink2"/>
            <w:lang w:val="it-IT"/>
          </w:rPr>
          <w:t>Scrittura e immagine nel Cristo di Carlo Levi</w:t>
        </w:r>
      </w:hyperlink>
      <w:r>
        <w:rPr>
          <w:lang w:val="it-IT"/>
        </w:rPr>
        <w:t>, «LETTERATURA &amp; ARTE», 2020, 18, pp. 125 - 135</w:t>
      </w:r>
      <w:r>
        <w:rPr>
          <w:rStyle w:val="Nessuno"/>
          <w:lang w:val="it-IT"/>
        </w:rPr>
        <w:t>. [Fascia A]</w:t>
      </w:r>
    </w:p>
    <w:p w14:paraId="67B49C16" w14:textId="77777777" w:rsidR="000B6FC3" w:rsidRDefault="000B6FC3">
      <w:pPr>
        <w:pStyle w:val="EinfAbs"/>
        <w:spacing w:line="276" w:lineRule="auto"/>
        <w:rPr>
          <w:rStyle w:val="Nessuno"/>
          <w:lang w:val="it-IT"/>
        </w:rPr>
      </w:pPr>
    </w:p>
    <w:p w14:paraId="16D4F833" w14:textId="77777777" w:rsidR="000B6FC3" w:rsidRDefault="0065703F">
      <w:pPr>
        <w:pStyle w:val="EinfAbs"/>
        <w:numPr>
          <w:ilvl w:val="0"/>
          <w:numId w:val="17"/>
        </w:numPr>
        <w:spacing w:line="276" w:lineRule="auto"/>
        <w:rPr>
          <w:lang w:val="it-IT"/>
        </w:rPr>
      </w:pPr>
      <w:r>
        <w:rPr>
          <w:lang w:val="it-IT"/>
        </w:rPr>
        <w:t xml:space="preserve">Marco Antonio Bazzocchi, </w:t>
      </w:r>
      <w:hyperlink r:id="rId23" w:history="1">
        <w:r>
          <w:rPr>
            <w:rStyle w:val="Hyperlink2"/>
            <w:lang w:val="it-IT"/>
          </w:rPr>
          <w:t>Con gli occhi di Artemisia</w:t>
        </w:r>
      </w:hyperlink>
      <w:r>
        <w:rPr>
          <w:lang w:val="it-IT"/>
        </w:rPr>
        <w:t>, «PARAGONE. LETTERATURA», 2019, 141/142/143, pp. 62 - 84</w:t>
      </w:r>
      <w:r>
        <w:rPr>
          <w:rStyle w:val="Nessuno"/>
          <w:lang w:val="it-IT"/>
        </w:rPr>
        <w:t>. [Fascia A]</w:t>
      </w:r>
    </w:p>
    <w:p w14:paraId="034267D7" w14:textId="77777777" w:rsidR="000B6FC3" w:rsidRDefault="000B6FC3">
      <w:pPr>
        <w:pStyle w:val="EinfAbs"/>
        <w:spacing w:line="276" w:lineRule="auto"/>
        <w:rPr>
          <w:rStyle w:val="Nessuno"/>
          <w:lang w:val="it-IT"/>
        </w:rPr>
      </w:pPr>
    </w:p>
    <w:p w14:paraId="25965622" w14:textId="77777777" w:rsidR="000B6FC3" w:rsidRDefault="0065703F">
      <w:pPr>
        <w:pStyle w:val="EinfAbs"/>
        <w:numPr>
          <w:ilvl w:val="0"/>
          <w:numId w:val="19"/>
        </w:numPr>
        <w:spacing w:line="276" w:lineRule="auto"/>
        <w:rPr>
          <w:lang w:val="it-IT"/>
        </w:rPr>
      </w:pPr>
      <w:r>
        <w:rPr>
          <w:lang w:val="it-IT"/>
        </w:rPr>
        <w:t>Marco Antonio Bazzocchi,</w:t>
      </w:r>
      <w:r>
        <w:rPr>
          <w:rStyle w:val="Nessuno"/>
          <w:color w:val="333333"/>
          <w:lang w:val="it-IT"/>
        </w:rPr>
        <w:t xml:space="preserve"> </w:t>
      </w:r>
      <w:hyperlink r:id="rId24" w:history="1">
        <w:r>
          <w:rPr>
            <w:rStyle w:val="Hyperlink1"/>
            <w:lang w:val="it-IT"/>
          </w:rPr>
          <w:t xml:space="preserve">Costellazione di immagini: tracce di Walter Benjamin in Pasolini, tra la Divina </w:t>
        </w:r>
        <w:proofErr w:type="spellStart"/>
        <w:r>
          <w:rPr>
            <w:rStyle w:val="Hyperlink1"/>
            <w:lang w:val="it-IT"/>
          </w:rPr>
          <w:t>Mimesis</w:t>
        </w:r>
        <w:proofErr w:type="spellEnd"/>
        <w:r>
          <w:rPr>
            <w:rStyle w:val="Hyperlink1"/>
            <w:lang w:val="it-IT"/>
          </w:rPr>
          <w:t xml:space="preserve"> e La Rabbia</w:t>
        </w:r>
      </w:hyperlink>
      <w:r>
        <w:rPr>
          <w:rStyle w:val="Nessuno"/>
          <w:color w:val="333333"/>
          <w:lang w:val="it-IT"/>
        </w:rPr>
        <w:t>, «STUDI PASOLINIANI», 2019, 13, pp. 13 - 27</w:t>
      </w:r>
      <w:r>
        <w:rPr>
          <w:rStyle w:val="Nessuno"/>
          <w:lang w:val="it-IT"/>
        </w:rPr>
        <w:t>. [Fascia A]</w:t>
      </w:r>
    </w:p>
    <w:p w14:paraId="13732495" w14:textId="77777777" w:rsidR="000B6FC3" w:rsidRDefault="000B6FC3">
      <w:pPr>
        <w:pStyle w:val="EinfAbs"/>
        <w:spacing w:line="276" w:lineRule="auto"/>
        <w:rPr>
          <w:rStyle w:val="Nessuno"/>
          <w:lang w:val="it-IT"/>
        </w:rPr>
      </w:pPr>
    </w:p>
    <w:p w14:paraId="434F2485" w14:textId="77777777" w:rsidR="000B6FC3" w:rsidRDefault="0065703F">
      <w:pPr>
        <w:pStyle w:val="EinfAbs"/>
        <w:numPr>
          <w:ilvl w:val="0"/>
          <w:numId w:val="17"/>
        </w:numPr>
        <w:spacing w:line="276" w:lineRule="auto"/>
        <w:rPr>
          <w:lang w:val="it-IT"/>
        </w:rPr>
      </w:pPr>
      <w:r>
        <w:rPr>
          <w:lang w:val="it-IT"/>
        </w:rPr>
        <w:t xml:space="preserve">Marco Antonio Bazzocchi, </w:t>
      </w:r>
      <w:hyperlink r:id="rId25" w:history="1">
        <w:proofErr w:type="spellStart"/>
        <w:r>
          <w:rPr>
            <w:rStyle w:val="Hyperlink2"/>
            <w:lang w:val="it-IT"/>
          </w:rPr>
          <w:t>Faut</w:t>
        </w:r>
        <w:proofErr w:type="spellEnd"/>
        <w:r>
          <w:rPr>
            <w:rStyle w:val="Hyperlink2"/>
            <w:lang w:val="it-IT"/>
          </w:rPr>
          <w:t xml:space="preserve">-il </w:t>
        </w:r>
        <w:proofErr w:type="spellStart"/>
        <w:r>
          <w:rPr>
            <w:rStyle w:val="Hyperlink2"/>
            <w:lang w:val="it-IT"/>
          </w:rPr>
          <w:t>jeter</w:t>
        </w:r>
        <w:proofErr w:type="spellEnd"/>
        <w:r>
          <w:rPr>
            <w:rStyle w:val="Hyperlink2"/>
            <w:lang w:val="it-IT"/>
          </w:rPr>
          <w:t xml:space="preserve"> Siti </w:t>
        </w:r>
        <w:proofErr w:type="spellStart"/>
        <w:r>
          <w:rPr>
            <w:rStyle w:val="Hyperlink2"/>
            <w:lang w:val="it-IT"/>
          </w:rPr>
          <w:t>au</w:t>
        </w:r>
        <w:proofErr w:type="spellEnd"/>
        <w:r>
          <w:rPr>
            <w:rStyle w:val="Hyperlink2"/>
            <w:lang w:val="it-IT"/>
          </w:rPr>
          <w:t xml:space="preserve"> </w:t>
        </w:r>
        <w:proofErr w:type="spellStart"/>
        <w:r>
          <w:rPr>
            <w:rStyle w:val="Hyperlink2"/>
            <w:lang w:val="it-IT"/>
          </w:rPr>
          <w:t>feu</w:t>
        </w:r>
        <w:proofErr w:type="spellEnd"/>
        <w:r>
          <w:rPr>
            <w:rStyle w:val="Hyperlink2"/>
            <w:lang w:val="it-IT"/>
          </w:rPr>
          <w:t>?</w:t>
        </w:r>
      </w:hyperlink>
      <w:r>
        <w:rPr>
          <w:lang w:val="it-IT"/>
        </w:rPr>
        <w:t xml:space="preserve">, «CRITIQUE», 2019, 867-868, pp. 790 - </w:t>
      </w:r>
      <w:r>
        <w:rPr>
          <w:lang w:val="it-IT"/>
        </w:rPr>
        <w:lastRenderedPageBreak/>
        <w:t>802</w:t>
      </w:r>
      <w:r>
        <w:rPr>
          <w:rStyle w:val="Nessuno"/>
          <w:lang w:val="it-IT"/>
        </w:rPr>
        <w:t>. [Fascia A]</w:t>
      </w:r>
    </w:p>
    <w:p w14:paraId="4E38EB97" w14:textId="77777777" w:rsidR="000B6FC3" w:rsidRDefault="000B6FC3">
      <w:pPr>
        <w:pStyle w:val="EinfAbs"/>
        <w:spacing w:line="276" w:lineRule="auto"/>
        <w:rPr>
          <w:rStyle w:val="Nessuno"/>
          <w:lang w:val="it-IT"/>
        </w:rPr>
      </w:pPr>
    </w:p>
    <w:p w14:paraId="78B2E18F" w14:textId="77777777" w:rsidR="000B6FC3" w:rsidRDefault="0065703F">
      <w:pPr>
        <w:pStyle w:val="EinfAbs"/>
        <w:numPr>
          <w:ilvl w:val="0"/>
          <w:numId w:val="17"/>
        </w:numPr>
        <w:spacing w:line="276" w:lineRule="auto"/>
        <w:rPr>
          <w:lang w:val="it-IT"/>
        </w:rPr>
      </w:pPr>
      <w:r>
        <w:rPr>
          <w:lang w:val="it-IT"/>
        </w:rPr>
        <w:t>Marco Antonio Bazzocchi,</w:t>
      </w:r>
      <w:r>
        <w:rPr>
          <w:rStyle w:val="Nessuno"/>
          <w:i/>
          <w:iCs/>
          <w:color w:val="333333"/>
          <w:lang w:val="it-IT"/>
        </w:rPr>
        <w:t xml:space="preserve"> </w:t>
      </w:r>
      <w:hyperlink r:id="rId26" w:history="1">
        <w:r>
          <w:rPr>
            <w:rStyle w:val="Hyperlink1"/>
            <w:lang w:val="it-IT"/>
          </w:rPr>
          <w:t xml:space="preserve">Fra </w:t>
        </w:r>
        <w:proofErr w:type="spellStart"/>
        <w:r>
          <w:rPr>
            <w:rStyle w:val="Hyperlink1"/>
            <w:lang w:val="it-IT"/>
          </w:rPr>
          <w:t>realtа</w:t>
        </w:r>
        <w:proofErr w:type="spellEnd"/>
        <w:r>
          <w:rPr>
            <w:rStyle w:val="Hyperlink1"/>
            <w:lang w:val="it-IT"/>
          </w:rPr>
          <w:t xml:space="preserve"> e linguaggi nell'opera di Pasolini</w:t>
        </w:r>
      </w:hyperlink>
      <w:r>
        <w:rPr>
          <w:rStyle w:val="Nessuno"/>
          <w:color w:val="333333"/>
          <w:lang w:val="it-IT"/>
        </w:rPr>
        <w:t>, «AUTOGRAFO», 2019, 61, pp. 63 - 75</w:t>
      </w:r>
      <w:r>
        <w:rPr>
          <w:rStyle w:val="Nessuno"/>
          <w:lang w:val="it-IT"/>
        </w:rPr>
        <w:t>.</w:t>
      </w:r>
    </w:p>
    <w:p w14:paraId="018425C3" w14:textId="77777777" w:rsidR="000B6FC3" w:rsidRDefault="000B6FC3">
      <w:pPr>
        <w:pStyle w:val="EinfAbs"/>
        <w:spacing w:line="276" w:lineRule="auto"/>
        <w:rPr>
          <w:rStyle w:val="Nessuno"/>
          <w:lang w:val="it-IT"/>
        </w:rPr>
      </w:pPr>
    </w:p>
    <w:p w14:paraId="45A9523A" w14:textId="77777777" w:rsidR="000B6FC3" w:rsidRDefault="0065703F">
      <w:pPr>
        <w:pStyle w:val="EinfAbs"/>
        <w:numPr>
          <w:ilvl w:val="0"/>
          <w:numId w:val="17"/>
        </w:numPr>
        <w:spacing w:line="276" w:lineRule="auto"/>
        <w:rPr>
          <w:lang w:val="it-IT"/>
        </w:rPr>
      </w:pPr>
      <w:r>
        <w:rPr>
          <w:rStyle w:val="Nessuno"/>
          <w:color w:val="333333"/>
          <w:lang w:val="it-IT"/>
        </w:rPr>
        <w:t xml:space="preserve">Marco Antonio Bazzocchi, </w:t>
      </w:r>
      <w:hyperlink r:id="rId27" w:history="1">
        <w:r>
          <w:rPr>
            <w:rStyle w:val="Hyperlink1"/>
            <w:lang w:val="it-IT"/>
          </w:rPr>
          <w:t>I battiti del ricordo: i tempi dei Canti di Castelvecchio</w:t>
        </w:r>
      </w:hyperlink>
      <w:r>
        <w:rPr>
          <w:rStyle w:val="Nessuno"/>
          <w:color w:val="333333"/>
          <w:lang w:val="it-IT"/>
        </w:rPr>
        <w:t>, «RIVISTA PASCOLIANA», 2018, 30, pp. 49 - 62</w:t>
      </w:r>
      <w:r>
        <w:rPr>
          <w:rStyle w:val="Nessuno"/>
          <w:lang w:val="it-IT"/>
        </w:rPr>
        <w:t xml:space="preserve">. </w:t>
      </w:r>
    </w:p>
    <w:p w14:paraId="0BC4513E" w14:textId="77777777" w:rsidR="000B6FC3" w:rsidRDefault="000B6FC3">
      <w:pPr>
        <w:pStyle w:val="EinfAbs"/>
        <w:spacing w:line="276" w:lineRule="auto"/>
        <w:rPr>
          <w:rStyle w:val="Nessuno"/>
          <w:lang w:val="it-IT"/>
        </w:rPr>
      </w:pPr>
    </w:p>
    <w:p w14:paraId="056D721F" w14:textId="77777777" w:rsidR="000B6FC3" w:rsidRDefault="0065703F">
      <w:pPr>
        <w:pStyle w:val="EinfAbs"/>
        <w:numPr>
          <w:ilvl w:val="0"/>
          <w:numId w:val="17"/>
        </w:numPr>
        <w:spacing w:line="276" w:lineRule="auto"/>
        <w:rPr>
          <w:lang w:val="it-IT"/>
        </w:rPr>
      </w:pPr>
      <w:r>
        <w:rPr>
          <w:lang w:val="it-IT"/>
        </w:rPr>
        <w:t>M</w:t>
      </w:r>
      <w:r>
        <w:rPr>
          <w:rStyle w:val="Nessuno"/>
          <w:color w:val="333333"/>
          <w:lang w:val="it-IT"/>
        </w:rPr>
        <w:t xml:space="preserve">arco Antonio, Bazzocchi, </w:t>
      </w:r>
      <w:hyperlink r:id="rId28" w:history="1">
        <w:r>
          <w:rPr>
            <w:rStyle w:val="Hyperlink1"/>
            <w:lang w:val="it-IT"/>
          </w:rPr>
          <w:t>L'estinzione della specie maschile: Caro Michele di Natalia Ginzburg</w:t>
        </w:r>
      </w:hyperlink>
      <w:r>
        <w:rPr>
          <w:rStyle w:val="Nessuno"/>
          <w:color w:val="333333"/>
          <w:lang w:val="it-IT"/>
        </w:rPr>
        <w:t xml:space="preserve">, </w:t>
      </w:r>
      <w:r>
        <w:rPr>
          <w:lang w:val="it-IT"/>
        </w:rPr>
        <w:t>«NARRATIVA», 2018, 40, pp. 105-116.</w:t>
      </w:r>
    </w:p>
    <w:p w14:paraId="52BFC463" w14:textId="77777777" w:rsidR="000B6FC3" w:rsidRDefault="000B6FC3">
      <w:pPr>
        <w:pStyle w:val="EinfAbs"/>
        <w:spacing w:line="276" w:lineRule="auto"/>
        <w:rPr>
          <w:lang w:val="it-IT"/>
        </w:rPr>
      </w:pPr>
    </w:p>
    <w:p w14:paraId="21DDDB7D" w14:textId="77777777" w:rsidR="000B6FC3" w:rsidRDefault="0065703F">
      <w:pPr>
        <w:pStyle w:val="EinfAbs"/>
        <w:numPr>
          <w:ilvl w:val="0"/>
          <w:numId w:val="17"/>
        </w:numPr>
        <w:spacing w:line="276" w:lineRule="auto"/>
        <w:rPr>
          <w:lang w:val="it-IT"/>
        </w:rPr>
      </w:pPr>
      <w:r>
        <w:rPr>
          <w:rStyle w:val="Nessuno"/>
          <w:color w:val="333333"/>
          <w:lang w:val="it-IT"/>
        </w:rPr>
        <w:t xml:space="preserve">Marco Antonio Bazzocchi, </w:t>
      </w:r>
      <w:hyperlink r:id="rId29" w:history="1">
        <w:r>
          <w:rPr>
            <w:rStyle w:val="Hyperlink1"/>
            <w:lang w:val="it-IT"/>
          </w:rPr>
          <w:t>Ars a-</w:t>
        </w:r>
        <w:proofErr w:type="spellStart"/>
        <w:r>
          <w:rPr>
            <w:rStyle w:val="Hyperlink1"/>
            <w:lang w:val="it-IT"/>
          </w:rPr>
          <w:t>morandi</w:t>
        </w:r>
        <w:proofErr w:type="spellEnd"/>
        <w:r>
          <w:rPr>
            <w:rStyle w:val="Hyperlink1"/>
            <w:lang w:val="it-IT"/>
          </w:rPr>
          <w:t>: considerazioni su Morandi, gli Arcangeli e l'Appennino in occasione di una mostra e di un catalogo</w:t>
        </w:r>
      </w:hyperlink>
      <w:r>
        <w:rPr>
          <w:rStyle w:val="Nessuno"/>
          <w:color w:val="333333"/>
          <w:lang w:val="it-IT"/>
        </w:rPr>
        <w:t xml:space="preserve">, «L'ARCHIGINNASIO», 2017, CV-CXII, pp. 329-337. </w:t>
      </w:r>
    </w:p>
    <w:p w14:paraId="573A15DD" w14:textId="77777777" w:rsidR="000B6FC3" w:rsidRDefault="000B6FC3">
      <w:pPr>
        <w:pStyle w:val="EinfAbs"/>
        <w:spacing w:line="276" w:lineRule="auto"/>
        <w:rPr>
          <w:rStyle w:val="Nessuno"/>
          <w:color w:val="333333"/>
          <w:lang w:val="it-IT"/>
        </w:rPr>
      </w:pPr>
    </w:p>
    <w:p w14:paraId="6A6595C0" w14:textId="77777777" w:rsidR="000B6FC3" w:rsidRDefault="0065703F">
      <w:pPr>
        <w:pStyle w:val="EinfAbs"/>
        <w:numPr>
          <w:ilvl w:val="0"/>
          <w:numId w:val="17"/>
        </w:numPr>
        <w:spacing w:line="276" w:lineRule="auto"/>
        <w:rPr>
          <w:lang w:val="it-IT"/>
        </w:rPr>
      </w:pPr>
      <w:r>
        <w:rPr>
          <w:lang w:val="it-IT"/>
        </w:rPr>
        <w:t xml:space="preserve">Marco Antonio </w:t>
      </w:r>
      <w:proofErr w:type="gramStart"/>
      <w:r>
        <w:rPr>
          <w:lang w:val="it-IT"/>
        </w:rPr>
        <w:t>Bazzocchi,,</w:t>
      </w:r>
      <w:proofErr w:type="gramEnd"/>
      <w:r>
        <w:rPr>
          <w:lang w:val="it-IT"/>
        </w:rPr>
        <w:t xml:space="preserve"> </w:t>
      </w:r>
      <w:hyperlink r:id="rId30" w:history="1">
        <w:r>
          <w:rPr>
            <w:rStyle w:val="Hyperlink2"/>
            <w:lang w:val="it-IT"/>
          </w:rPr>
          <w:t xml:space="preserve">Hic </w:t>
        </w:r>
        <w:proofErr w:type="spellStart"/>
        <w:r>
          <w:rPr>
            <w:rStyle w:val="Hyperlink2"/>
            <w:lang w:val="it-IT"/>
          </w:rPr>
          <w:t>desinit</w:t>
        </w:r>
        <w:proofErr w:type="spellEnd"/>
        <w:r>
          <w:rPr>
            <w:rStyle w:val="Hyperlink2"/>
            <w:lang w:val="it-IT"/>
          </w:rPr>
          <w:t xml:space="preserve"> cantus</w:t>
        </w:r>
      </w:hyperlink>
      <w:r>
        <w:rPr>
          <w:lang w:val="it-IT"/>
        </w:rPr>
        <w:t>, «ISLG BULLETIN», 2016, 15, pp. 55-60.</w:t>
      </w:r>
    </w:p>
    <w:p w14:paraId="562ED81E" w14:textId="77777777" w:rsidR="000B6FC3" w:rsidRDefault="000B6FC3">
      <w:pPr>
        <w:pStyle w:val="EinfAbs"/>
        <w:spacing w:line="276" w:lineRule="auto"/>
        <w:rPr>
          <w:lang w:val="it-IT"/>
        </w:rPr>
      </w:pPr>
    </w:p>
    <w:p w14:paraId="5E25C9EB" w14:textId="77777777" w:rsidR="000B6FC3" w:rsidRDefault="0065703F">
      <w:pPr>
        <w:pStyle w:val="EinfAbs"/>
        <w:numPr>
          <w:ilvl w:val="0"/>
          <w:numId w:val="17"/>
        </w:numPr>
        <w:spacing w:line="276" w:lineRule="auto"/>
        <w:rPr>
          <w:lang w:val="it-IT"/>
        </w:rPr>
      </w:pPr>
      <w:r>
        <w:rPr>
          <w:rStyle w:val="Nessuno"/>
          <w:color w:val="333333"/>
          <w:lang w:val="it-IT"/>
        </w:rPr>
        <w:t xml:space="preserve">Marco Antonio Bazzocchi, </w:t>
      </w:r>
      <w:hyperlink r:id="rId31" w:history="1">
        <w:r>
          <w:rPr>
            <w:rStyle w:val="Hyperlink1"/>
            <w:lang w:val="it-IT"/>
          </w:rPr>
          <w:t>Sopravvivenza di immagini: Roberto Longhi e gli scrittori</w:t>
        </w:r>
      </w:hyperlink>
      <w:r>
        <w:rPr>
          <w:rStyle w:val="Nessuno"/>
          <w:color w:val="333333"/>
          <w:lang w:val="it-IT"/>
        </w:rPr>
        <w:t xml:space="preserve">, «POETICHE», 2016, 18, pp. 13-48. </w:t>
      </w:r>
    </w:p>
    <w:p w14:paraId="6AC02019" w14:textId="77777777" w:rsidR="000B6FC3" w:rsidRDefault="000B6FC3">
      <w:pPr>
        <w:pStyle w:val="EinfAbs"/>
        <w:spacing w:line="276" w:lineRule="auto"/>
        <w:rPr>
          <w:rStyle w:val="Nessuno"/>
          <w:color w:val="333333"/>
          <w:lang w:val="it-IT"/>
        </w:rPr>
      </w:pPr>
    </w:p>
    <w:p w14:paraId="679C5637" w14:textId="77777777" w:rsidR="000B6FC3" w:rsidRDefault="0065703F">
      <w:pPr>
        <w:pStyle w:val="EinfAbs"/>
        <w:numPr>
          <w:ilvl w:val="0"/>
          <w:numId w:val="17"/>
        </w:numPr>
        <w:spacing w:line="276" w:lineRule="auto"/>
        <w:rPr>
          <w:lang w:val="it-IT"/>
        </w:rPr>
      </w:pPr>
      <w:r>
        <w:rPr>
          <w:lang w:val="it-IT"/>
        </w:rPr>
        <w:t xml:space="preserve">Marco Antonio Bazzocchi, </w:t>
      </w:r>
      <w:hyperlink r:id="rId32" w:history="1">
        <w:r>
          <w:rPr>
            <w:rStyle w:val="Hyperlink2"/>
            <w:lang w:val="it-IT"/>
          </w:rPr>
          <w:t>Abbozzi per la storia di un'anima</w:t>
        </w:r>
      </w:hyperlink>
      <w:r>
        <w:rPr>
          <w:lang w:val="it-IT"/>
        </w:rPr>
        <w:t xml:space="preserve">, «L’ ELLISSE», 2015, IX.2, pp. 27-36. </w:t>
      </w:r>
    </w:p>
    <w:p w14:paraId="73A474D6" w14:textId="77777777" w:rsidR="000B6FC3" w:rsidRDefault="000B6FC3">
      <w:pPr>
        <w:pStyle w:val="EinfAbs"/>
        <w:spacing w:line="276" w:lineRule="auto"/>
        <w:rPr>
          <w:lang w:val="it-IT"/>
        </w:rPr>
      </w:pPr>
    </w:p>
    <w:p w14:paraId="0723356C" w14:textId="77777777" w:rsidR="000B6FC3" w:rsidRDefault="0065703F">
      <w:pPr>
        <w:pStyle w:val="EinfAbs"/>
        <w:numPr>
          <w:ilvl w:val="0"/>
          <w:numId w:val="17"/>
        </w:numPr>
        <w:spacing w:line="276" w:lineRule="auto"/>
        <w:rPr>
          <w:lang w:val="it-IT"/>
        </w:rPr>
      </w:pPr>
      <w:r>
        <w:rPr>
          <w:lang w:val="it-IT"/>
        </w:rPr>
        <w:t xml:space="preserve">Marco Antonio Bazzocchi, </w:t>
      </w:r>
      <w:hyperlink r:id="rId33" w:history="1">
        <w:r>
          <w:rPr>
            <w:rStyle w:val="Hyperlink3"/>
            <w:lang w:val="it-IT"/>
          </w:rPr>
          <w:t>Prospettiva e visione nelle Cinque storie ferraresi</w:t>
        </w:r>
      </w:hyperlink>
      <w:r>
        <w:rPr>
          <w:lang w:val="it-IT"/>
        </w:rPr>
        <w:t xml:space="preserve">, «HYPOTHÈSES», 2015, 3, pp. 35-40. </w:t>
      </w:r>
    </w:p>
    <w:p w14:paraId="6CC5377D" w14:textId="77777777" w:rsidR="000B6FC3" w:rsidRDefault="000B6FC3">
      <w:pPr>
        <w:pStyle w:val="EinfAbs"/>
        <w:spacing w:line="276" w:lineRule="auto"/>
        <w:rPr>
          <w:lang w:val="it-IT"/>
        </w:rPr>
      </w:pPr>
    </w:p>
    <w:p w14:paraId="64EEACA5" w14:textId="77777777" w:rsidR="000B6FC3" w:rsidRDefault="0065703F">
      <w:pPr>
        <w:pStyle w:val="EinfAbs"/>
        <w:numPr>
          <w:ilvl w:val="0"/>
          <w:numId w:val="17"/>
        </w:numPr>
        <w:spacing w:line="276" w:lineRule="auto"/>
        <w:rPr>
          <w:lang w:val="it-IT"/>
        </w:rPr>
      </w:pPr>
      <w:r>
        <w:rPr>
          <w:lang w:val="it-IT"/>
        </w:rPr>
        <w:t xml:space="preserve">Marco Antonio Bazzocchi, </w:t>
      </w:r>
      <w:r>
        <w:rPr>
          <w:rStyle w:val="Corsivo"/>
        </w:rPr>
        <w:t>Edipo, Ninetto, Davide: cecità e colpa tra Morante e Pasolini</w:t>
      </w:r>
      <w:r>
        <w:rPr>
          <w:lang w:val="it-IT"/>
        </w:rPr>
        <w:t xml:space="preserve">, «CUADERNOS DE FILOLOGÍA ITALIANA», 2014, 21, pp. 31-42. </w:t>
      </w:r>
    </w:p>
    <w:p w14:paraId="3362280F" w14:textId="77777777" w:rsidR="000B6FC3" w:rsidRDefault="000B6FC3">
      <w:pPr>
        <w:pStyle w:val="EinfAbs"/>
        <w:spacing w:line="276" w:lineRule="auto"/>
        <w:rPr>
          <w:lang w:val="it-IT"/>
        </w:rPr>
      </w:pPr>
    </w:p>
    <w:p w14:paraId="57A7936D" w14:textId="77777777" w:rsidR="000B6FC3" w:rsidRDefault="0065703F">
      <w:pPr>
        <w:pStyle w:val="EinfAbs"/>
        <w:numPr>
          <w:ilvl w:val="0"/>
          <w:numId w:val="17"/>
        </w:numPr>
        <w:spacing w:line="276" w:lineRule="auto"/>
        <w:rPr>
          <w:lang w:val="it-IT"/>
        </w:rPr>
      </w:pPr>
      <w:r>
        <w:rPr>
          <w:lang w:val="it-IT"/>
        </w:rPr>
        <w:t xml:space="preserve">Marco Antonio Bazzocchi, </w:t>
      </w:r>
      <w:r>
        <w:rPr>
          <w:rStyle w:val="Hyperlink2"/>
          <w:lang w:val="it-IT"/>
        </w:rPr>
        <w:t>Gruppo di famiglia con fantasmi</w:t>
      </w:r>
      <w:r>
        <w:rPr>
          <w:lang w:val="it-IT"/>
        </w:rPr>
        <w:t xml:space="preserve">, «RIVISTA PASCOLIANA», 2013, 24-25, pp. 117-125. </w:t>
      </w:r>
    </w:p>
    <w:p w14:paraId="52CF9D7B" w14:textId="77777777" w:rsidR="000B6FC3" w:rsidRDefault="000B6FC3">
      <w:pPr>
        <w:pStyle w:val="EinfAbs"/>
        <w:spacing w:line="276" w:lineRule="auto"/>
        <w:rPr>
          <w:lang w:val="it-IT"/>
        </w:rPr>
      </w:pPr>
    </w:p>
    <w:p w14:paraId="01D94C35" w14:textId="77777777" w:rsidR="000B6FC3" w:rsidRDefault="0065703F">
      <w:pPr>
        <w:pStyle w:val="EinfAbs"/>
        <w:numPr>
          <w:ilvl w:val="0"/>
          <w:numId w:val="17"/>
        </w:numPr>
        <w:spacing w:line="276" w:lineRule="auto"/>
        <w:rPr>
          <w:lang w:val="it-IT"/>
        </w:rPr>
      </w:pPr>
      <w:r>
        <w:rPr>
          <w:lang w:val="it-IT"/>
        </w:rPr>
        <w:t xml:space="preserve">Marco Antonio Bazzocchi, </w:t>
      </w:r>
      <w:hyperlink r:id="rId34" w:history="1">
        <w:r>
          <w:rPr>
            <w:rStyle w:val="Hyperlink2"/>
            <w:lang w:val="it-IT"/>
          </w:rPr>
          <w:t>Pasolini/Camus: corpi nel deserto</w:t>
        </w:r>
      </w:hyperlink>
      <w:r>
        <w:rPr>
          <w:lang w:val="it-IT"/>
        </w:rPr>
        <w:t xml:space="preserve">, «FRANCOFONIA», 2013, 65, pp. 110-119. </w:t>
      </w:r>
    </w:p>
    <w:p w14:paraId="084D3C8A" w14:textId="77777777" w:rsidR="000B6FC3" w:rsidRDefault="000B6FC3">
      <w:pPr>
        <w:pStyle w:val="EinfAbs"/>
        <w:spacing w:line="276" w:lineRule="auto"/>
        <w:rPr>
          <w:lang w:val="it-IT"/>
        </w:rPr>
      </w:pPr>
    </w:p>
    <w:p w14:paraId="16181EDA" w14:textId="77777777" w:rsidR="000B6FC3" w:rsidRDefault="0065703F">
      <w:pPr>
        <w:pStyle w:val="EinfAbs"/>
        <w:numPr>
          <w:ilvl w:val="0"/>
          <w:numId w:val="17"/>
        </w:numPr>
        <w:spacing w:line="276" w:lineRule="auto"/>
        <w:rPr>
          <w:lang w:val="it-IT"/>
        </w:rPr>
      </w:pPr>
      <w:r>
        <w:rPr>
          <w:lang w:val="it-IT"/>
        </w:rPr>
        <w:t xml:space="preserve">Marco Antonio Bazzocchi, </w:t>
      </w:r>
      <w:hyperlink r:id="rId35" w:history="1">
        <w:r>
          <w:rPr>
            <w:rStyle w:val="Hyperlink2"/>
            <w:lang w:val="it-IT"/>
          </w:rPr>
          <w:t>Il corpo e le piaghe: l'Africa di Flaiano</w:t>
        </w:r>
      </w:hyperlink>
      <w:r>
        <w:rPr>
          <w:lang w:val="it-IT"/>
        </w:rPr>
        <w:t xml:space="preserve">, «NARRATIVA», 2012, 33/34, pp. 301-309. </w:t>
      </w:r>
    </w:p>
    <w:p w14:paraId="36645BD1" w14:textId="77777777" w:rsidR="000B6FC3" w:rsidRDefault="000B6FC3">
      <w:pPr>
        <w:pStyle w:val="EinfAbs"/>
        <w:spacing w:line="276" w:lineRule="auto"/>
        <w:rPr>
          <w:lang w:val="it-IT"/>
        </w:rPr>
      </w:pPr>
    </w:p>
    <w:p w14:paraId="43232838" w14:textId="77777777" w:rsidR="000B6FC3" w:rsidRDefault="0065703F">
      <w:pPr>
        <w:pStyle w:val="EinfAbs"/>
        <w:numPr>
          <w:ilvl w:val="0"/>
          <w:numId w:val="17"/>
        </w:numPr>
        <w:spacing w:line="276" w:lineRule="auto"/>
        <w:rPr>
          <w:lang w:val="it-IT"/>
        </w:rPr>
      </w:pPr>
      <w:r>
        <w:rPr>
          <w:lang w:val="it-IT"/>
        </w:rPr>
        <w:t xml:space="preserve">Marco Antonio Bazzocchi, </w:t>
      </w:r>
      <w:hyperlink r:id="rId36" w:history="1">
        <w:r>
          <w:rPr>
            <w:rStyle w:val="Hyperlink2"/>
            <w:lang w:val="it-IT"/>
          </w:rPr>
          <w:t>Sileno: mito e dionisiaco nei Poemi conviviali</w:t>
        </w:r>
      </w:hyperlink>
      <w:r>
        <w:rPr>
          <w:lang w:val="it-IT"/>
        </w:rPr>
        <w:t xml:space="preserve">, «LA MODERNITÀ LETTERARIA», 2012, 5, pp. 43-52. </w:t>
      </w:r>
    </w:p>
    <w:p w14:paraId="36CAD2D9" w14:textId="77777777" w:rsidR="000B6FC3" w:rsidRDefault="000B6FC3">
      <w:pPr>
        <w:pStyle w:val="EinfAbs"/>
        <w:spacing w:line="276" w:lineRule="auto"/>
        <w:rPr>
          <w:lang w:val="it-IT"/>
        </w:rPr>
      </w:pPr>
    </w:p>
    <w:p w14:paraId="1E0794E4" w14:textId="77777777" w:rsidR="000B6FC3" w:rsidRDefault="0065703F">
      <w:pPr>
        <w:pStyle w:val="EinfAbs"/>
        <w:numPr>
          <w:ilvl w:val="0"/>
          <w:numId w:val="17"/>
        </w:numPr>
        <w:spacing w:line="276" w:lineRule="auto"/>
        <w:rPr>
          <w:lang w:val="it-IT"/>
        </w:rPr>
      </w:pPr>
      <w:r>
        <w:rPr>
          <w:lang w:val="it-IT"/>
        </w:rPr>
        <w:t xml:space="preserve">Marco Antonio Bazzocchi, </w:t>
      </w:r>
      <w:hyperlink r:id="rId37" w:history="1">
        <w:r>
          <w:rPr>
            <w:rStyle w:val="Hyperlink2"/>
            <w:lang w:val="it-IT"/>
          </w:rPr>
          <w:t>La palude di sangue. Mito e tragedia in Pavese</w:t>
        </w:r>
      </w:hyperlink>
      <w:r>
        <w:rPr>
          <w:lang w:val="it-IT"/>
        </w:rPr>
        <w:t xml:space="preserve">, «CUADERNOS DE </w:t>
      </w:r>
      <w:r>
        <w:rPr>
          <w:lang w:val="it-IT"/>
        </w:rPr>
        <w:lastRenderedPageBreak/>
        <w:t xml:space="preserve">FILOLOGÌA ITALIANA», 2011, 5-6, pp. 49-60. </w:t>
      </w:r>
    </w:p>
    <w:p w14:paraId="23E7C24D" w14:textId="77777777" w:rsidR="000B6FC3" w:rsidRDefault="000B6FC3">
      <w:pPr>
        <w:pStyle w:val="EinfAbs"/>
        <w:spacing w:line="276" w:lineRule="auto"/>
        <w:rPr>
          <w:lang w:val="it-IT"/>
        </w:rPr>
      </w:pPr>
    </w:p>
    <w:p w14:paraId="0D15C4CA" w14:textId="77777777" w:rsidR="000B6FC3" w:rsidRDefault="0065703F">
      <w:pPr>
        <w:pStyle w:val="EinfAbs"/>
        <w:numPr>
          <w:ilvl w:val="0"/>
          <w:numId w:val="17"/>
        </w:numPr>
        <w:spacing w:line="276" w:lineRule="auto"/>
        <w:rPr>
          <w:lang w:val="it-IT"/>
        </w:rPr>
      </w:pPr>
      <w:r>
        <w:rPr>
          <w:lang w:val="it-IT"/>
        </w:rPr>
        <w:t xml:space="preserve">Marco Antonio </w:t>
      </w:r>
      <w:r>
        <w:rPr>
          <w:rStyle w:val="Nessuno"/>
          <w:color w:val="333333"/>
          <w:lang w:val="it-IT"/>
        </w:rPr>
        <w:t xml:space="preserve">Bazzocchi, </w:t>
      </w:r>
      <w:hyperlink r:id="rId38" w:history="1">
        <w:r>
          <w:rPr>
            <w:rStyle w:val="Hyperlink0"/>
            <w:lang w:val="it-IT"/>
          </w:rPr>
          <w:t xml:space="preserve">Manierismo o </w:t>
        </w:r>
        <w:proofErr w:type="spellStart"/>
        <w:r>
          <w:rPr>
            <w:rStyle w:val="Hyperlink0"/>
            <w:lang w:val="it-IT"/>
          </w:rPr>
          <w:t>el</w:t>
        </w:r>
        <w:proofErr w:type="spellEnd"/>
        <w:r>
          <w:rPr>
            <w:rStyle w:val="Hyperlink0"/>
            <w:lang w:val="it-IT"/>
          </w:rPr>
          <w:t xml:space="preserve"> </w:t>
        </w:r>
        <w:proofErr w:type="spellStart"/>
        <w:r>
          <w:rPr>
            <w:rStyle w:val="Hyperlink0"/>
            <w:lang w:val="it-IT"/>
          </w:rPr>
          <w:t>vuelo</w:t>
        </w:r>
        <w:proofErr w:type="spellEnd"/>
        <w:r>
          <w:rPr>
            <w:rStyle w:val="Hyperlink0"/>
            <w:lang w:val="it-IT"/>
          </w:rPr>
          <w:t xml:space="preserve"> de Pasolini de la poesia al cine</w:t>
        </w:r>
      </w:hyperlink>
      <w:r>
        <w:rPr>
          <w:rStyle w:val="Nessuno"/>
          <w:color w:val="333333"/>
          <w:lang w:val="it-IT"/>
        </w:rPr>
        <w:t xml:space="preserve">, «TRAMA &amp; FONDO», 2010, 28, pp. 7-18. </w:t>
      </w:r>
    </w:p>
    <w:p w14:paraId="172B316F" w14:textId="77777777" w:rsidR="000B6FC3" w:rsidRDefault="000B6FC3">
      <w:pPr>
        <w:pStyle w:val="EinfAbs"/>
        <w:spacing w:line="276" w:lineRule="auto"/>
        <w:rPr>
          <w:rStyle w:val="Nessuno"/>
          <w:color w:val="333333"/>
          <w:lang w:val="it-IT"/>
        </w:rPr>
      </w:pPr>
    </w:p>
    <w:p w14:paraId="6F141DB4" w14:textId="77777777" w:rsidR="000B6FC3" w:rsidRDefault="0065703F">
      <w:pPr>
        <w:pStyle w:val="EinfAbs"/>
        <w:numPr>
          <w:ilvl w:val="0"/>
          <w:numId w:val="17"/>
        </w:numPr>
        <w:spacing w:line="276" w:lineRule="auto"/>
        <w:rPr>
          <w:lang w:val="it-IT"/>
        </w:rPr>
      </w:pPr>
      <w:r>
        <w:rPr>
          <w:rStyle w:val="Nessuno"/>
          <w:color w:val="333333"/>
          <w:lang w:val="it-IT"/>
        </w:rPr>
        <w:t xml:space="preserve">Marco Antonio </w:t>
      </w:r>
      <w:r>
        <w:rPr>
          <w:lang w:val="it-IT"/>
        </w:rPr>
        <w:t xml:space="preserve">Bazzocchi, </w:t>
      </w:r>
      <w:r>
        <w:rPr>
          <w:rStyle w:val="Hyperlink2"/>
          <w:lang w:val="it-IT"/>
        </w:rPr>
        <w:t>Pasolini: figure del destino</w:t>
      </w:r>
      <w:r>
        <w:rPr>
          <w:lang w:val="it-IT"/>
        </w:rPr>
        <w:t xml:space="preserve">, «STUDI PASOLINIANI», 2010, 4, pp. 37-45. </w:t>
      </w:r>
    </w:p>
    <w:p w14:paraId="71C46CF0" w14:textId="77777777" w:rsidR="000B6FC3" w:rsidRDefault="000B6FC3">
      <w:pPr>
        <w:pStyle w:val="EinfAbs"/>
        <w:spacing w:line="276" w:lineRule="auto"/>
        <w:rPr>
          <w:lang w:val="it-IT"/>
        </w:rPr>
      </w:pPr>
    </w:p>
    <w:p w14:paraId="1794186B" w14:textId="77777777" w:rsidR="000B6FC3" w:rsidRDefault="0065703F">
      <w:pPr>
        <w:pStyle w:val="EinfAbs"/>
        <w:numPr>
          <w:ilvl w:val="0"/>
          <w:numId w:val="17"/>
        </w:numPr>
        <w:spacing w:line="276" w:lineRule="auto"/>
        <w:rPr>
          <w:lang w:val="it-IT"/>
        </w:rPr>
      </w:pPr>
      <w:r>
        <w:rPr>
          <w:lang w:val="it-IT"/>
        </w:rPr>
        <w:t xml:space="preserve">Marco Antonio </w:t>
      </w:r>
      <w:r>
        <w:rPr>
          <w:rStyle w:val="Nessuno"/>
          <w:color w:val="333333"/>
          <w:lang w:val="it-IT"/>
        </w:rPr>
        <w:t>Bazzocchi,</w:t>
      </w:r>
      <w:r>
        <w:rPr>
          <w:rStyle w:val="Nessuno"/>
          <w:i/>
          <w:iCs/>
          <w:color w:val="333333"/>
          <w:lang w:val="it-IT"/>
        </w:rPr>
        <w:t xml:space="preserve"> </w:t>
      </w:r>
      <w:hyperlink r:id="rId39" w:history="1">
        <w:r>
          <w:rPr>
            <w:rStyle w:val="Hyperlink1"/>
            <w:lang w:val="it-IT"/>
          </w:rPr>
          <w:t>Archeologia del mito: Nava lettore dei Conviviali</w:t>
        </w:r>
      </w:hyperlink>
      <w:r>
        <w:rPr>
          <w:rStyle w:val="Nessuno"/>
          <w:color w:val="333333"/>
          <w:lang w:val="it-IT"/>
        </w:rPr>
        <w:t xml:space="preserve">, «RIVISTA PASCOLIANA», 2009, 21, pp. 175-177. </w:t>
      </w:r>
    </w:p>
    <w:p w14:paraId="277983A2" w14:textId="77777777" w:rsidR="000B6FC3" w:rsidRDefault="000B6FC3">
      <w:pPr>
        <w:pStyle w:val="EinfAbs"/>
        <w:spacing w:line="276" w:lineRule="auto"/>
        <w:rPr>
          <w:rStyle w:val="Nessuno"/>
          <w:color w:val="333333"/>
          <w:lang w:val="it-IT"/>
        </w:rPr>
      </w:pPr>
    </w:p>
    <w:p w14:paraId="7BBBB19E" w14:textId="77777777" w:rsidR="000B6FC3" w:rsidRDefault="0065703F">
      <w:pPr>
        <w:pStyle w:val="EinfAbs"/>
        <w:numPr>
          <w:ilvl w:val="0"/>
          <w:numId w:val="17"/>
        </w:numPr>
        <w:spacing w:line="276" w:lineRule="auto"/>
        <w:rPr>
          <w:lang w:val="it-IT"/>
        </w:rPr>
      </w:pPr>
      <w:r>
        <w:rPr>
          <w:rStyle w:val="Nessuno"/>
          <w:color w:val="333333"/>
          <w:lang w:val="it-IT"/>
        </w:rPr>
        <w:t xml:space="preserve">Marco </w:t>
      </w:r>
      <w:proofErr w:type="spellStart"/>
      <w:r>
        <w:rPr>
          <w:rStyle w:val="Nessuno"/>
          <w:color w:val="333333"/>
          <w:lang w:val="it-IT"/>
        </w:rPr>
        <w:t>AntonioBazzocchi</w:t>
      </w:r>
      <w:proofErr w:type="spellEnd"/>
      <w:r>
        <w:rPr>
          <w:rStyle w:val="Nessuno"/>
          <w:color w:val="333333"/>
          <w:lang w:val="it-IT"/>
        </w:rPr>
        <w:t xml:space="preserve">, </w:t>
      </w:r>
      <w:hyperlink r:id="rId40" w:history="1">
        <w:r>
          <w:rPr>
            <w:rStyle w:val="Hyperlink1"/>
            <w:lang w:val="it-IT"/>
          </w:rPr>
          <w:t>Il sapore dell'erudizione: Raimondi, Camporesi e il Barocco Bologna</w:t>
        </w:r>
      </w:hyperlink>
      <w:r>
        <w:rPr>
          <w:rStyle w:val="Nessuno"/>
          <w:color w:val="333333"/>
          <w:lang w:val="it-IT"/>
        </w:rPr>
        <w:t xml:space="preserve">, «RIGA», 2008, 26, pp. 305-323. </w:t>
      </w:r>
    </w:p>
    <w:p w14:paraId="6A99FD72" w14:textId="77777777" w:rsidR="000B6FC3" w:rsidRDefault="000B6FC3">
      <w:pPr>
        <w:pStyle w:val="EinfAbs"/>
        <w:spacing w:line="276" w:lineRule="auto"/>
        <w:rPr>
          <w:rStyle w:val="Nessuno"/>
          <w:color w:val="333333"/>
          <w:lang w:val="it-IT"/>
        </w:rPr>
      </w:pPr>
    </w:p>
    <w:p w14:paraId="309CF2C7" w14:textId="77777777" w:rsidR="000B6FC3" w:rsidRDefault="0065703F">
      <w:pPr>
        <w:pStyle w:val="EinfAbs"/>
        <w:numPr>
          <w:ilvl w:val="0"/>
          <w:numId w:val="17"/>
        </w:numPr>
        <w:spacing w:line="276" w:lineRule="auto"/>
        <w:rPr>
          <w:lang w:val="it-IT"/>
        </w:rPr>
      </w:pPr>
      <w:r>
        <w:rPr>
          <w:rStyle w:val="Nessuno"/>
          <w:color w:val="333333"/>
          <w:lang w:val="it-IT"/>
        </w:rPr>
        <w:t>Marco Antonio Bazzocchi,</w:t>
      </w:r>
      <w:r>
        <w:rPr>
          <w:rStyle w:val="Nessuno"/>
          <w:i/>
          <w:iCs/>
          <w:color w:val="333333"/>
          <w:lang w:val="it-IT"/>
        </w:rPr>
        <w:t xml:space="preserve"> </w:t>
      </w:r>
      <w:hyperlink r:id="rId41" w:history="1">
        <w:r>
          <w:rPr>
            <w:rStyle w:val="Hyperlink1"/>
            <w:lang w:val="it-IT"/>
          </w:rPr>
          <w:t>"L'opera con la bocca aperta": l'edizione di Tutte le opere di Pasolini nei Meridiani</w:t>
        </w:r>
      </w:hyperlink>
      <w:r>
        <w:rPr>
          <w:rStyle w:val="Nessuno"/>
          <w:color w:val="333333"/>
          <w:lang w:val="it-IT"/>
        </w:rPr>
        <w:t xml:space="preserve">, «STUDI PASOLINIANI», 2007, 1, pp. 79-89. </w:t>
      </w:r>
    </w:p>
    <w:p w14:paraId="101A9982" w14:textId="77777777" w:rsidR="000B6FC3" w:rsidRDefault="000B6FC3">
      <w:pPr>
        <w:pStyle w:val="EinfAbs"/>
        <w:spacing w:line="276" w:lineRule="auto"/>
        <w:rPr>
          <w:rStyle w:val="Nessuno"/>
          <w:color w:val="333333"/>
          <w:lang w:val="it-IT"/>
        </w:rPr>
      </w:pPr>
    </w:p>
    <w:p w14:paraId="677FC234" w14:textId="77777777" w:rsidR="000B6FC3" w:rsidRDefault="0065703F">
      <w:pPr>
        <w:pStyle w:val="EinfAbs"/>
        <w:numPr>
          <w:ilvl w:val="0"/>
          <w:numId w:val="17"/>
        </w:numPr>
        <w:spacing w:line="276" w:lineRule="auto"/>
        <w:rPr>
          <w:lang w:val="it-IT"/>
        </w:rPr>
      </w:pPr>
      <w:r>
        <w:rPr>
          <w:rStyle w:val="Nessuno"/>
          <w:color w:val="333333"/>
          <w:lang w:val="it-IT"/>
        </w:rPr>
        <w:t xml:space="preserve">Marco Antonio </w:t>
      </w:r>
      <w:r>
        <w:rPr>
          <w:lang w:val="it-IT"/>
        </w:rPr>
        <w:t xml:space="preserve">Bazzocchi, </w:t>
      </w:r>
      <w:hyperlink r:id="rId42" w:history="1">
        <w:r>
          <w:rPr>
            <w:rStyle w:val="Hyperlink2"/>
            <w:lang w:val="it-IT"/>
          </w:rPr>
          <w:t xml:space="preserve">La </w:t>
        </w:r>
        <w:proofErr w:type="spellStart"/>
        <w:r>
          <w:rPr>
            <w:rStyle w:val="Hyperlink2"/>
            <w:lang w:val="it-IT"/>
          </w:rPr>
          <w:t>voluttа</w:t>
        </w:r>
        <w:proofErr w:type="spellEnd"/>
        <w:r>
          <w:rPr>
            <w:rStyle w:val="Hyperlink2"/>
            <w:lang w:val="it-IT"/>
          </w:rPr>
          <w:t xml:space="preserve"> di essere mangiati</w:t>
        </w:r>
      </w:hyperlink>
      <w:r>
        <w:rPr>
          <w:lang w:val="it-IT"/>
        </w:rPr>
        <w:t xml:space="preserve">, «POETICHE», 2006, 8, n.1, pp. 9-22. </w:t>
      </w:r>
    </w:p>
    <w:p w14:paraId="2B4A24A7" w14:textId="77777777" w:rsidR="000B6FC3" w:rsidRDefault="000B6FC3">
      <w:pPr>
        <w:pStyle w:val="EinfAbs"/>
        <w:spacing w:line="276" w:lineRule="auto"/>
        <w:rPr>
          <w:lang w:val="it-IT"/>
        </w:rPr>
      </w:pPr>
    </w:p>
    <w:p w14:paraId="566CD363" w14:textId="77777777" w:rsidR="000B6FC3" w:rsidRDefault="0065703F">
      <w:pPr>
        <w:pStyle w:val="EinfAbs"/>
        <w:numPr>
          <w:ilvl w:val="0"/>
          <w:numId w:val="17"/>
        </w:numPr>
        <w:spacing w:line="276" w:lineRule="auto"/>
        <w:rPr>
          <w:lang w:val="it-IT"/>
        </w:rPr>
      </w:pPr>
      <w:r>
        <w:rPr>
          <w:lang w:val="it-IT"/>
        </w:rPr>
        <w:t xml:space="preserve">Marco Antonio Bazzocchi, </w:t>
      </w:r>
      <w:hyperlink r:id="rId43" w:history="1">
        <w:r>
          <w:rPr>
            <w:rStyle w:val="Hyperlink2"/>
            <w:lang w:val="it-IT"/>
          </w:rPr>
          <w:t xml:space="preserve">Longhi, Bassani e le </w:t>
        </w:r>
        <w:proofErr w:type="spellStart"/>
        <w:r>
          <w:rPr>
            <w:rStyle w:val="Hyperlink2"/>
            <w:lang w:val="it-IT"/>
          </w:rPr>
          <w:t>modalitа</w:t>
        </w:r>
        <w:proofErr w:type="spellEnd"/>
        <w:r>
          <w:rPr>
            <w:rStyle w:val="Hyperlink2"/>
            <w:lang w:val="it-IT"/>
          </w:rPr>
          <w:t xml:space="preserve"> del vedere</w:t>
        </w:r>
      </w:hyperlink>
      <w:r>
        <w:rPr>
          <w:lang w:val="it-IT"/>
        </w:rPr>
        <w:t>, «PARAGONE. LETTERATURA», 2006, 63-64-65, pp. 57-71.</w:t>
      </w:r>
    </w:p>
    <w:p w14:paraId="27F66A10" w14:textId="77777777" w:rsidR="000B6FC3" w:rsidRDefault="000B6FC3">
      <w:pPr>
        <w:pStyle w:val="EinfAbs"/>
        <w:spacing w:line="276" w:lineRule="auto"/>
        <w:rPr>
          <w:rStyle w:val="Nessuno"/>
          <w:lang w:val="it-IT"/>
        </w:rPr>
      </w:pPr>
    </w:p>
    <w:p w14:paraId="334FAD46" w14:textId="77777777" w:rsidR="000B6FC3" w:rsidRDefault="000B6FC3">
      <w:pPr>
        <w:pStyle w:val="EinfAbs"/>
        <w:spacing w:line="276" w:lineRule="auto"/>
        <w:rPr>
          <w:rStyle w:val="Nessuno"/>
          <w:lang w:val="it-IT"/>
        </w:rPr>
      </w:pPr>
    </w:p>
    <w:p w14:paraId="12B71885" w14:textId="77777777" w:rsidR="000B6FC3" w:rsidRDefault="0065703F">
      <w:pPr>
        <w:pStyle w:val="EinfAbs"/>
        <w:spacing w:line="276" w:lineRule="auto"/>
        <w:rPr>
          <w:rStyle w:val="Nessuno"/>
          <w:smallCaps/>
          <w:lang w:val="it-IT"/>
        </w:rPr>
      </w:pPr>
      <w:r>
        <w:rPr>
          <w:rStyle w:val="Nessuno"/>
          <w:smallCaps/>
          <w:lang w:val="it-IT"/>
        </w:rPr>
        <w:t>Contributi in volume</w:t>
      </w:r>
    </w:p>
    <w:p w14:paraId="153461BD" w14:textId="77777777" w:rsidR="000B6FC3" w:rsidRDefault="000B6FC3">
      <w:pPr>
        <w:pStyle w:val="EinfAbs"/>
        <w:spacing w:line="276" w:lineRule="auto"/>
        <w:rPr>
          <w:rStyle w:val="Nessuno"/>
          <w:smallCaps/>
          <w:lang w:val="it-IT"/>
        </w:rPr>
      </w:pPr>
    </w:p>
    <w:p w14:paraId="159644B6" w14:textId="77777777" w:rsidR="000B6FC3" w:rsidRDefault="000B6FC3">
      <w:pPr>
        <w:pStyle w:val="EinfAbs"/>
        <w:spacing w:line="276" w:lineRule="auto"/>
        <w:rPr>
          <w:rStyle w:val="Nessuno"/>
          <w:lang w:val="it-IT"/>
        </w:rPr>
      </w:pPr>
    </w:p>
    <w:p w14:paraId="40D6C4AC" w14:textId="77777777" w:rsidR="000B6FC3" w:rsidRDefault="0065703F">
      <w:pPr>
        <w:pStyle w:val="EinfAbs"/>
        <w:numPr>
          <w:ilvl w:val="0"/>
          <w:numId w:val="17"/>
        </w:numPr>
        <w:spacing w:line="276" w:lineRule="auto"/>
        <w:rPr>
          <w:lang w:val="it-IT"/>
        </w:rPr>
      </w:pPr>
      <w:r>
        <w:rPr>
          <w:rStyle w:val="Nessuno"/>
          <w:lang w:val="it-IT"/>
        </w:rPr>
        <w:t>Marco Antonio Bazzocchi</w:t>
      </w:r>
      <w:r>
        <w:rPr>
          <w:lang w:val="it-IT"/>
        </w:rPr>
        <w:t xml:space="preserve">, </w:t>
      </w:r>
      <w:hyperlink r:id="rId44" w:history="1">
        <w:r>
          <w:rPr>
            <w:rStyle w:val="Hyperlink2"/>
            <w:lang w:val="it-IT"/>
          </w:rPr>
          <w:t>Cento anni di letteratura italiana. 1910-2010</w:t>
        </w:r>
      </w:hyperlink>
      <w:r>
        <w:rPr>
          <w:lang w:val="it-IT"/>
        </w:rPr>
        <w:t xml:space="preserve">, in: Marco A. Bazzocchi, R. Gasperina, E. Zinato, P. Giovannetti, M. </w:t>
      </w:r>
      <w:proofErr w:type="spellStart"/>
      <w:r>
        <w:rPr>
          <w:lang w:val="it-IT"/>
        </w:rPr>
        <w:t>Rizzarelli</w:t>
      </w:r>
      <w:proofErr w:type="spellEnd"/>
      <w:r>
        <w:rPr>
          <w:lang w:val="it-IT"/>
        </w:rPr>
        <w:t>, Cento anni di letteratura italiana. 1910-2010, Torino, Einaudi, 2021, pp. 9 - 12</w:t>
      </w:r>
      <w:r>
        <w:rPr>
          <w:rStyle w:val="Nessuno"/>
          <w:lang w:val="it-IT"/>
        </w:rPr>
        <w:t>.</w:t>
      </w:r>
    </w:p>
    <w:p w14:paraId="0A43CA10" w14:textId="77777777" w:rsidR="000B6FC3" w:rsidRDefault="000B6FC3">
      <w:pPr>
        <w:pStyle w:val="EinfAbs"/>
        <w:spacing w:line="276" w:lineRule="auto"/>
        <w:rPr>
          <w:rStyle w:val="Nessuno"/>
          <w:lang w:val="it-IT"/>
        </w:rPr>
      </w:pPr>
    </w:p>
    <w:p w14:paraId="65AB778A" w14:textId="77777777" w:rsidR="000B6FC3" w:rsidRDefault="0065703F">
      <w:pPr>
        <w:pStyle w:val="EinfAbs"/>
        <w:numPr>
          <w:ilvl w:val="0"/>
          <w:numId w:val="17"/>
        </w:numPr>
        <w:spacing w:line="276" w:lineRule="auto"/>
        <w:rPr>
          <w:lang w:val="it-IT"/>
        </w:rPr>
      </w:pPr>
      <w:r>
        <w:rPr>
          <w:rStyle w:val="Nessuno"/>
          <w:lang w:val="it-IT"/>
        </w:rPr>
        <w:t>M</w:t>
      </w:r>
      <w:r>
        <w:rPr>
          <w:lang w:val="it-IT"/>
        </w:rPr>
        <w:t xml:space="preserve">arco Antonio Bazzocchi, </w:t>
      </w:r>
      <w:hyperlink r:id="rId45" w:history="1">
        <w:r>
          <w:rPr>
            <w:rStyle w:val="Hyperlink2"/>
            <w:lang w:val="it-IT"/>
          </w:rPr>
          <w:t>Fuori dal realismo</w:t>
        </w:r>
      </w:hyperlink>
      <w:r>
        <w:rPr>
          <w:lang w:val="it-IT"/>
        </w:rPr>
        <w:t xml:space="preserve">, in: Marco A. Bazzocchi, R. Gasperina, E. Zinato, P. Giovannetti, M. </w:t>
      </w:r>
      <w:proofErr w:type="spellStart"/>
      <w:r>
        <w:rPr>
          <w:lang w:val="it-IT"/>
        </w:rPr>
        <w:t>Rizzarelli</w:t>
      </w:r>
      <w:proofErr w:type="spellEnd"/>
      <w:r>
        <w:rPr>
          <w:lang w:val="it-IT"/>
        </w:rPr>
        <w:t xml:space="preserve">, Cento anni di letteratura italiana. 1910-2010, Torino, Einaudi, 2021, pp. 185 - 220. </w:t>
      </w:r>
    </w:p>
    <w:p w14:paraId="7E15DE04" w14:textId="77777777" w:rsidR="000B6FC3" w:rsidRDefault="000B6FC3">
      <w:pPr>
        <w:pStyle w:val="EinfAbs"/>
        <w:spacing w:line="276" w:lineRule="auto"/>
        <w:rPr>
          <w:lang w:val="it-IT"/>
        </w:rPr>
      </w:pPr>
    </w:p>
    <w:p w14:paraId="27F34D72" w14:textId="77777777" w:rsidR="000B6FC3" w:rsidRDefault="0065703F">
      <w:pPr>
        <w:pStyle w:val="EinfAbs"/>
        <w:numPr>
          <w:ilvl w:val="0"/>
          <w:numId w:val="17"/>
        </w:numPr>
        <w:spacing w:line="276" w:lineRule="auto"/>
        <w:rPr>
          <w:lang w:val="it-IT"/>
        </w:rPr>
      </w:pPr>
      <w:r>
        <w:rPr>
          <w:lang w:val="it-IT"/>
        </w:rPr>
        <w:t xml:space="preserve">Marco Antonio Bazzocchi, </w:t>
      </w:r>
      <w:hyperlink r:id="rId46" w:history="1">
        <w:r>
          <w:rPr>
            <w:rStyle w:val="Hyperlink2"/>
            <w:lang w:val="it-IT"/>
          </w:rPr>
          <w:t>Inizio secolo (cap. I-II)</w:t>
        </w:r>
      </w:hyperlink>
      <w:r>
        <w:rPr>
          <w:lang w:val="it-IT"/>
        </w:rPr>
        <w:t xml:space="preserve">, in: Marco A. Bazzocchi, R. Gasperina, E. Zinato, P. Giovannetti, M. </w:t>
      </w:r>
      <w:proofErr w:type="spellStart"/>
      <w:r>
        <w:rPr>
          <w:lang w:val="it-IT"/>
        </w:rPr>
        <w:t>Rizzarelli</w:t>
      </w:r>
      <w:proofErr w:type="spellEnd"/>
      <w:r>
        <w:rPr>
          <w:lang w:val="it-IT"/>
        </w:rPr>
        <w:t xml:space="preserve">, Cento anni di letteratura italiana. 1910-2010, Torino, Einaudi, 2021, pp. 5 - 52. </w:t>
      </w:r>
    </w:p>
    <w:p w14:paraId="3BEEC9FC" w14:textId="77777777" w:rsidR="000B6FC3" w:rsidRDefault="000B6FC3">
      <w:pPr>
        <w:pStyle w:val="EinfAbs"/>
        <w:spacing w:line="276" w:lineRule="auto"/>
        <w:rPr>
          <w:lang w:val="it-IT"/>
        </w:rPr>
      </w:pPr>
    </w:p>
    <w:p w14:paraId="52C78B88" w14:textId="77777777" w:rsidR="000B6FC3" w:rsidRDefault="0065703F">
      <w:pPr>
        <w:pStyle w:val="EinfAbs"/>
        <w:numPr>
          <w:ilvl w:val="0"/>
          <w:numId w:val="17"/>
        </w:numPr>
        <w:spacing w:line="276" w:lineRule="auto"/>
        <w:rPr>
          <w:lang w:val="it-IT"/>
        </w:rPr>
      </w:pPr>
      <w:r>
        <w:rPr>
          <w:lang w:val="it-IT"/>
        </w:rPr>
        <w:t xml:space="preserve">Marco Antonio Bazzocchi, </w:t>
      </w:r>
      <w:hyperlink r:id="rId47" w:history="1">
        <w:r>
          <w:rPr>
            <w:rStyle w:val="Hyperlink2"/>
            <w:lang w:val="it-IT"/>
          </w:rPr>
          <w:t>Verso i margini</w:t>
        </w:r>
      </w:hyperlink>
      <w:r>
        <w:rPr>
          <w:lang w:val="it-IT"/>
        </w:rPr>
        <w:t xml:space="preserve">, in: Marco A. Bazzocchi, R. Gasperina, E. Zinato, P. Giovannetti, M. </w:t>
      </w:r>
      <w:proofErr w:type="spellStart"/>
      <w:r>
        <w:rPr>
          <w:lang w:val="it-IT"/>
        </w:rPr>
        <w:t>Rizzarelli</w:t>
      </w:r>
      <w:proofErr w:type="spellEnd"/>
      <w:r>
        <w:rPr>
          <w:lang w:val="it-IT"/>
        </w:rPr>
        <w:t xml:space="preserve">, Cento anni di letteratura italiana. 1910-2010, Torino, Einaudi, 2021, pp. 361 - 387. </w:t>
      </w:r>
    </w:p>
    <w:p w14:paraId="4C40C915" w14:textId="77777777" w:rsidR="000B6FC3" w:rsidRDefault="000B6FC3">
      <w:pPr>
        <w:pStyle w:val="EinfAbs"/>
        <w:spacing w:line="276" w:lineRule="auto"/>
        <w:rPr>
          <w:lang w:val="it-IT"/>
        </w:rPr>
      </w:pPr>
    </w:p>
    <w:p w14:paraId="6C6EFAF3" w14:textId="77777777" w:rsidR="000B6FC3" w:rsidRDefault="0065703F">
      <w:pPr>
        <w:pStyle w:val="EinfAbs"/>
        <w:numPr>
          <w:ilvl w:val="0"/>
          <w:numId w:val="17"/>
        </w:numPr>
        <w:spacing w:line="276" w:lineRule="auto"/>
        <w:rPr>
          <w:lang w:val="it-IT"/>
        </w:rPr>
      </w:pPr>
      <w:r>
        <w:rPr>
          <w:lang w:val="it-IT"/>
        </w:rPr>
        <w:t xml:space="preserve">Marco Antonio Bazzocchi, </w:t>
      </w:r>
      <w:hyperlink r:id="rId48" w:history="1">
        <w:r>
          <w:rPr>
            <w:rStyle w:val="Hyperlink2"/>
            <w:lang w:val="it-IT"/>
          </w:rPr>
          <w:t>L'occhio di Edgardo: luce e immagine nell'Airone</w:t>
        </w:r>
      </w:hyperlink>
      <w:r>
        <w:rPr>
          <w:lang w:val="it-IT"/>
        </w:rPr>
        <w:t xml:space="preserve">, in: Cento anni di Giorgio Bassani, Roma, Edizioni di Storia e Letteratura </w:t>
      </w:r>
      <w:proofErr w:type="spellStart"/>
      <w:r>
        <w:rPr>
          <w:lang w:val="it-IT"/>
        </w:rPr>
        <w:t>srl</w:t>
      </w:r>
      <w:proofErr w:type="spellEnd"/>
      <w:r>
        <w:rPr>
          <w:lang w:val="it-IT"/>
        </w:rPr>
        <w:t xml:space="preserve">, 2019, pp. 75-84. </w:t>
      </w:r>
    </w:p>
    <w:p w14:paraId="789E31B0" w14:textId="77777777" w:rsidR="000B6FC3" w:rsidRDefault="000B6FC3">
      <w:pPr>
        <w:pStyle w:val="EinfAbs"/>
        <w:spacing w:line="276" w:lineRule="auto"/>
        <w:rPr>
          <w:lang w:val="it-IT"/>
        </w:rPr>
      </w:pPr>
    </w:p>
    <w:p w14:paraId="67E51F0D" w14:textId="77777777" w:rsidR="000B6FC3" w:rsidRDefault="0065703F">
      <w:pPr>
        <w:pStyle w:val="EinfAbs"/>
        <w:numPr>
          <w:ilvl w:val="0"/>
          <w:numId w:val="17"/>
        </w:numPr>
        <w:spacing w:line="276" w:lineRule="auto"/>
        <w:rPr>
          <w:lang w:val="it-IT"/>
        </w:rPr>
      </w:pPr>
      <w:r>
        <w:rPr>
          <w:lang w:val="it-IT"/>
        </w:rPr>
        <w:t xml:space="preserve">Marco Antonio Bazzocchi, </w:t>
      </w:r>
      <w:r>
        <w:rPr>
          <w:rStyle w:val="Nessuno"/>
          <w:i/>
          <w:iCs/>
          <w:lang w:val="it-IT"/>
        </w:rPr>
        <w:t>Prefazione</w:t>
      </w:r>
      <w:r>
        <w:rPr>
          <w:lang w:val="it-IT"/>
        </w:rPr>
        <w:t>,</w:t>
      </w:r>
      <w:r>
        <w:rPr>
          <w:rStyle w:val="Nessuno"/>
          <w:i/>
          <w:iCs/>
          <w:lang w:val="it-IT"/>
        </w:rPr>
        <w:t xml:space="preserve"> </w:t>
      </w:r>
      <w:r>
        <w:rPr>
          <w:lang w:val="it-IT"/>
        </w:rPr>
        <w:t xml:space="preserve">in Riccardo Gasperina Geroni; Filippo Milani; Marco Antonio Bazzocchi; </w:t>
      </w:r>
      <w:r>
        <w:rPr>
          <w:rStyle w:val="Nessuno"/>
          <w:i/>
          <w:iCs/>
          <w:lang w:val="it-IT"/>
        </w:rPr>
        <w:t>Premessa: “c’è” del visivo?</w:t>
      </w:r>
      <w:r>
        <w:rPr>
          <w:lang w:val="it-IT"/>
        </w:rPr>
        <w:t xml:space="preserve"> in: La </w:t>
      </w:r>
      <w:proofErr w:type="spellStart"/>
      <w:r>
        <w:rPr>
          <w:lang w:val="it-IT"/>
        </w:rPr>
        <w:t>modernitа</w:t>
      </w:r>
      <w:proofErr w:type="spellEnd"/>
      <w:r>
        <w:rPr>
          <w:lang w:val="it-IT"/>
        </w:rPr>
        <w:t xml:space="preserve"> letteraria e le declinazioni del visivo: Arti, cinema, fotografia e nuove tecnologie, Pisa, Edizioni ETS, 2019, pp. 5 - 10. </w:t>
      </w:r>
    </w:p>
    <w:p w14:paraId="5BE52823" w14:textId="77777777" w:rsidR="000B6FC3" w:rsidRDefault="000B6FC3">
      <w:pPr>
        <w:pStyle w:val="EinfAbs"/>
        <w:spacing w:line="276" w:lineRule="auto"/>
        <w:rPr>
          <w:lang w:val="it-IT"/>
        </w:rPr>
      </w:pPr>
    </w:p>
    <w:p w14:paraId="0141AE92" w14:textId="77777777" w:rsidR="000B6FC3" w:rsidRDefault="0065703F">
      <w:pPr>
        <w:pStyle w:val="EinfAbs"/>
        <w:numPr>
          <w:ilvl w:val="0"/>
          <w:numId w:val="17"/>
        </w:numPr>
        <w:spacing w:line="276" w:lineRule="auto"/>
        <w:rPr>
          <w:lang w:val="it-IT"/>
        </w:rPr>
      </w:pPr>
      <w:r>
        <w:rPr>
          <w:lang w:val="it-IT"/>
        </w:rPr>
        <w:t>Marco Antonio Bazzocchi,</w:t>
      </w:r>
      <w:r>
        <w:rPr>
          <w:rStyle w:val="Nessuno"/>
          <w:color w:val="333333"/>
          <w:lang w:val="it-IT"/>
        </w:rPr>
        <w:t xml:space="preserve"> </w:t>
      </w:r>
      <w:hyperlink r:id="rId49" w:history="1">
        <w:r>
          <w:rPr>
            <w:rStyle w:val="Hyperlink0"/>
            <w:lang w:val="it-IT"/>
          </w:rPr>
          <w:t xml:space="preserve">Intorno al Bambino e la lumaca di Elide Casali. L'esperienza di Piero </w:t>
        </w:r>
        <w:proofErr w:type="spellStart"/>
        <w:r>
          <w:rPr>
            <w:rStyle w:val="Hyperlink0"/>
            <w:lang w:val="it-IT"/>
          </w:rPr>
          <w:t>Camporesi</w:t>
        </w:r>
        <w:proofErr w:type="spellEnd"/>
        <w:r>
          <w:rPr>
            <w:rStyle w:val="Hyperlink0"/>
            <w:lang w:val="it-IT"/>
          </w:rPr>
          <w:t xml:space="preserve"> archeologo della </w:t>
        </w:r>
        <w:proofErr w:type="spellStart"/>
        <w:r>
          <w:rPr>
            <w:rStyle w:val="Hyperlink0"/>
            <w:lang w:val="it-IT"/>
          </w:rPr>
          <w:t>modernitа</w:t>
        </w:r>
        <w:proofErr w:type="spellEnd"/>
      </w:hyperlink>
      <w:r>
        <w:rPr>
          <w:rStyle w:val="Nessuno"/>
          <w:color w:val="333333"/>
          <w:lang w:val="it-IT"/>
        </w:rPr>
        <w:t xml:space="preserve">, </w:t>
      </w:r>
      <w:r>
        <w:rPr>
          <w:lang w:val="it-IT"/>
        </w:rPr>
        <w:t xml:space="preserve">in: Il gusto della ricerca. A proposito di Piero Camporesi, Milano, Saggiatore, 2018, pp. 219-226. </w:t>
      </w:r>
    </w:p>
    <w:p w14:paraId="4FD2C113" w14:textId="77777777" w:rsidR="000B6FC3" w:rsidRDefault="000B6FC3">
      <w:pPr>
        <w:pStyle w:val="EinfAbs"/>
        <w:spacing w:line="276" w:lineRule="auto"/>
        <w:rPr>
          <w:lang w:val="it-IT"/>
        </w:rPr>
      </w:pPr>
    </w:p>
    <w:p w14:paraId="6345CBEB" w14:textId="77777777" w:rsidR="000B6FC3" w:rsidRDefault="0065703F">
      <w:pPr>
        <w:pStyle w:val="EinfAbs"/>
        <w:numPr>
          <w:ilvl w:val="0"/>
          <w:numId w:val="17"/>
        </w:numPr>
        <w:spacing w:line="276" w:lineRule="auto"/>
        <w:rPr>
          <w:lang w:val="it-IT"/>
        </w:rPr>
      </w:pPr>
      <w:r>
        <w:rPr>
          <w:lang w:val="it-IT"/>
        </w:rPr>
        <w:t xml:space="preserve">Marco Antonio Bazzocchi, </w:t>
      </w:r>
      <w:hyperlink r:id="rId50" w:history="1">
        <w:r>
          <w:rPr>
            <w:rStyle w:val="Hyperlink2"/>
            <w:lang w:val="it-IT"/>
          </w:rPr>
          <w:t xml:space="preserve">L'ironia e la </w:t>
        </w:r>
        <w:proofErr w:type="spellStart"/>
        <w:r>
          <w:rPr>
            <w:rStyle w:val="Hyperlink2"/>
            <w:lang w:val="it-IT"/>
          </w:rPr>
          <w:t>comicitа</w:t>
        </w:r>
        <w:proofErr w:type="spellEnd"/>
      </w:hyperlink>
      <w:r>
        <w:rPr>
          <w:lang w:val="it-IT"/>
        </w:rPr>
        <w:t xml:space="preserve">, in: Leopardi, Roma, Carocci, 2018, pp. 181-200. </w:t>
      </w:r>
    </w:p>
    <w:p w14:paraId="07ACEFC2" w14:textId="77777777" w:rsidR="000B6FC3" w:rsidRDefault="000B6FC3">
      <w:pPr>
        <w:pStyle w:val="EinfAbs"/>
        <w:spacing w:line="276" w:lineRule="auto"/>
        <w:rPr>
          <w:lang w:val="it-IT"/>
        </w:rPr>
      </w:pPr>
    </w:p>
    <w:p w14:paraId="1076A2D9" w14:textId="77777777" w:rsidR="000B6FC3" w:rsidRDefault="0065703F">
      <w:pPr>
        <w:pStyle w:val="EinfAbs"/>
        <w:numPr>
          <w:ilvl w:val="0"/>
          <w:numId w:val="17"/>
        </w:numPr>
        <w:spacing w:line="276" w:lineRule="auto"/>
        <w:rPr>
          <w:lang w:val="it-IT"/>
        </w:rPr>
      </w:pPr>
      <w:r>
        <w:rPr>
          <w:lang w:val="it-IT"/>
        </w:rPr>
        <w:t xml:space="preserve">Marco Antonio Bazzocchi, </w:t>
      </w:r>
      <w:hyperlink r:id="rId51" w:history="1">
        <w:r>
          <w:rPr>
            <w:rStyle w:val="Hyperlink2"/>
            <w:lang w:val="it-IT"/>
          </w:rPr>
          <w:t xml:space="preserve">Penna, Pasolini, Garboli e la </w:t>
        </w:r>
        <w:proofErr w:type="spellStart"/>
        <w:r>
          <w:rPr>
            <w:rStyle w:val="Hyperlink2"/>
            <w:lang w:val="it-IT"/>
          </w:rPr>
          <w:t>santitа</w:t>
        </w:r>
        <w:proofErr w:type="spellEnd"/>
        <w:r>
          <w:rPr>
            <w:rStyle w:val="Hyperlink2"/>
            <w:lang w:val="it-IT"/>
          </w:rPr>
          <w:t xml:space="preserve"> del nulla</w:t>
        </w:r>
      </w:hyperlink>
      <w:r>
        <w:rPr>
          <w:lang w:val="it-IT"/>
        </w:rPr>
        <w:t xml:space="preserve">, in: Sandro Penna (1906-1977). Quarant'anni dopo, </w:t>
      </w:r>
      <w:proofErr w:type="spellStart"/>
      <w:r>
        <w:rPr>
          <w:lang w:val="it-IT"/>
        </w:rPr>
        <w:t>Benezia</w:t>
      </w:r>
      <w:proofErr w:type="spellEnd"/>
      <w:r>
        <w:rPr>
          <w:lang w:val="it-IT"/>
        </w:rPr>
        <w:t xml:space="preserve">, San Marco dei Giustiniani, 2018, pp. 97-104. </w:t>
      </w:r>
    </w:p>
    <w:p w14:paraId="3252093E" w14:textId="77777777" w:rsidR="000B6FC3" w:rsidRDefault="000B6FC3">
      <w:pPr>
        <w:pStyle w:val="EinfAbs"/>
        <w:spacing w:line="276" w:lineRule="auto"/>
        <w:rPr>
          <w:lang w:val="it-IT"/>
        </w:rPr>
      </w:pPr>
    </w:p>
    <w:p w14:paraId="10396206" w14:textId="77777777" w:rsidR="000B6FC3" w:rsidRDefault="0065703F">
      <w:pPr>
        <w:pStyle w:val="EinfAbs"/>
        <w:numPr>
          <w:ilvl w:val="0"/>
          <w:numId w:val="17"/>
        </w:numPr>
        <w:spacing w:line="276" w:lineRule="auto"/>
        <w:rPr>
          <w:lang w:val="it-IT"/>
        </w:rPr>
      </w:pPr>
      <w:r>
        <w:rPr>
          <w:lang w:val="it-IT"/>
        </w:rPr>
        <w:t xml:space="preserve">Marco Antonio Bazzocchi, </w:t>
      </w:r>
      <w:hyperlink r:id="rId52" w:history="1">
        <w:r>
          <w:rPr>
            <w:rStyle w:val="Hyperlink2"/>
            <w:lang w:val="it-IT"/>
          </w:rPr>
          <w:t>Quasi un "</w:t>
        </w:r>
        <w:proofErr w:type="spellStart"/>
        <w:r>
          <w:rPr>
            <w:rStyle w:val="Hyperlink2"/>
            <w:lang w:val="it-IT"/>
          </w:rPr>
          <w:t>decameron</w:t>
        </w:r>
        <w:proofErr w:type="spellEnd"/>
        <w:r>
          <w:rPr>
            <w:rStyle w:val="Hyperlink2"/>
            <w:lang w:val="it-IT"/>
          </w:rPr>
          <w:t>": Soldati e le novelle dell'Italia che cambia</w:t>
        </w:r>
      </w:hyperlink>
      <w:r>
        <w:rPr>
          <w:lang w:val="it-IT"/>
        </w:rPr>
        <w:t>, in: Mario Soldati e gli italiani che cambiano (1957/1979), Milano, Skira, 2018, pp. 15-26.</w:t>
      </w:r>
    </w:p>
    <w:p w14:paraId="04723323" w14:textId="77777777" w:rsidR="000B6FC3" w:rsidRDefault="000B6FC3">
      <w:pPr>
        <w:pStyle w:val="EinfAbs"/>
        <w:spacing w:line="276" w:lineRule="auto"/>
        <w:rPr>
          <w:lang w:val="it-IT"/>
        </w:rPr>
      </w:pPr>
    </w:p>
    <w:p w14:paraId="2C20669C" w14:textId="77777777" w:rsidR="000B6FC3" w:rsidRDefault="0065703F">
      <w:pPr>
        <w:pStyle w:val="EinfAbs"/>
        <w:numPr>
          <w:ilvl w:val="0"/>
          <w:numId w:val="17"/>
        </w:numPr>
        <w:spacing w:line="276" w:lineRule="auto"/>
        <w:rPr>
          <w:lang w:val="it-IT"/>
        </w:rPr>
      </w:pPr>
      <w:r>
        <w:rPr>
          <w:lang w:val="it-IT"/>
        </w:rPr>
        <w:t xml:space="preserve">Marco Antonio Bazzocchi, </w:t>
      </w:r>
      <w:hyperlink r:id="rId53" w:history="1">
        <w:r>
          <w:rPr>
            <w:rStyle w:val="Hyperlink2"/>
            <w:lang w:val="it-IT"/>
          </w:rPr>
          <w:t>Attraverso un diaframma luminoso</w:t>
        </w:r>
      </w:hyperlink>
      <w:r>
        <w:rPr>
          <w:lang w:val="it-IT"/>
        </w:rPr>
        <w:t xml:space="preserve">, in: Pontillo, Corinne; Di luce e morte. Pier Paolo Pasolini e la fotografia, Lentini, </w:t>
      </w:r>
      <w:proofErr w:type="spellStart"/>
      <w:r>
        <w:rPr>
          <w:lang w:val="it-IT"/>
        </w:rPr>
        <w:t>duetredueedizioni</w:t>
      </w:r>
      <w:proofErr w:type="spellEnd"/>
      <w:r>
        <w:rPr>
          <w:lang w:val="it-IT"/>
        </w:rPr>
        <w:t xml:space="preserve">, 2017, pp. 7-12. </w:t>
      </w:r>
    </w:p>
    <w:p w14:paraId="720D3E8B" w14:textId="77777777" w:rsidR="000B6FC3" w:rsidRDefault="000B6FC3">
      <w:pPr>
        <w:pStyle w:val="EinfAbs"/>
        <w:spacing w:line="276" w:lineRule="auto"/>
        <w:rPr>
          <w:lang w:val="it-IT"/>
        </w:rPr>
      </w:pPr>
    </w:p>
    <w:p w14:paraId="01254C77" w14:textId="77777777" w:rsidR="000B6FC3" w:rsidRDefault="0065703F">
      <w:pPr>
        <w:pStyle w:val="EinfAbs"/>
        <w:numPr>
          <w:ilvl w:val="0"/>
          <w:numId w:val="17"/>
        </w:numPr>
        <w:spacing w:line="276" w:lineRule="auto"/>
        <w:rPr>
          <w:lang w:val="it-IT"/>
        </w:rPr>
      </w:pPr>
      <w:r>
        <w:rPr>
          <w:lang w:val="it-IT"/>
        </w:rPr>
        <w:t xml:space="preserve">Marco Antonio </w:t>
      </w:r>
      <w:proofErr w:type="gramStart"/>
      <w:r>
        <w:rPr>
          <w:lang w:val="it-IT"/>
        </w:rPr>
        <w:t>Bazzocchi,,</w:t>
      </w:r>
      <w:proofErr w:type="gramEnd"/>
      <w:r>
        <w:rPr>
          <w:lang w:val="it-IT"/>
        </w:rPr>
        <w:t xml:space="preserve"> </w:t>
      </w:r>
      <w:hyperlink r:id="rId54" w:history="1">
        <w:r>
          <w:rPr>
            <w:rStyle w:val="Hyperlink2"/>
            <w:lang w:val="it-IT"/>
          </w:rPr>
          <w:t>Cibo reale, cibo immaginato, cibo scritto</w:t>
        </w:r>
      </w:hyperlink>
      <w:r>
        <w:rPr>
          <w:lang w:val="it-IT"/>
        </w:rPr>
        <w:t xml:space="preserve">, in: Fra le carte di Olindo Guerrini: carteggi, erudizione, autografi di rime, gastronomia rinascimentale, Bologna, I libri di </w:t>
      </w:r>
      <w:proofErr w:type="spellStart"/>
      <w:r>
        <w:rPr>
          <w:lang w:val="it-IT"/>
        </w:rPr>
        <w:t>Emil</w:t>
      </w:r>
      <w:proofErr w:type="spellEnd"/>
      <w:r>
        <w:rPr>
          <w:lang w:val="it-IT"/>
        </w:rPr>
        <w:t xml:space="preserve"> di </w:t>
      </w:r>
      <w:proofErr w:type="spellStart"/>
      <w:r>
        <w:rPr>
          <w:lang w:val="it-IT"/>
        </w:rPr>
        <w:t>Odoya</w:t>
      </w:r>
      <w:proofErr w:type="spellEnd"/>
      <w:r>
        <w:rPr>
          <w:lang w:val="it-IT"/>
        </w:rPr>
        <w:t xml:space="preserve">, 2017, pp. 33-44. </w:t>
      </w:r>
    </w:p>
    <w:p w14:paraId="0EF32F59" w14:textId="77777777" w:rsidR="000B6FC3" w:rsidRDefault="000B6FC3">
      <w:pPr>
        <w:pStyle w:val="EinfAbs"/>
        <w:spacing w:line="276" w:lineRule="auto"/>
        <w:rPr>
          <w:lang w:val="it-IT"/>
        </w:rPr>
      </w:pPr>
    </w:p>
    <w:p w14:paraId="226C3311" w14:textId="77777777" w:rsidR="000B6FC3" w:rsidRDefault="0065703F">
      <w:pPr>
        <w:pStyle w:val="EinfAbs"/>
        <w:numPr>
          <w:ilvl w:val="0"/>
          <w:numId w:val="17"/>
        </w:numPr>
        <w:spacing w:line="276" w:lineRule="auto"/>
        <w:rPr>
          <w:lang w:val="it-IT"/>
        </w:rPr>
      </w:pPr>
      <w:r>
        <w:rPr>
          <w:lang w:val="it-IT"/>
        </w:rPr>
        <w:t xml:space="preserve">Marco Antonio Bazzocchi, </w:t>
      </w:r>
      <w:hyperlink r:id="rId55" w:history="1">
        <w:r>
          <w:rPr>
            <w:rStyle w:val="Hyperlink2"/>
            <w:lang w:val="it-IT"/>
          </w:rPr>
          <w:t>La nuvola, i calzoni e l'arciere scita: attraverso la poesia e la pittura dell'avanguardia russa</w:t>
        </w:r>
      </w:hyperlink>
      <w:r>
        <w:rPr>
          <w:lang w:val="it-IT"/>
        </w:rPr>
        <w:t xml:space="preserve">, in: </w:t>
      </w:r>
      <w:proofErr w:type="spellStart"/>
      <w:r>
        <w:rPr>
          <w:lang w:val="it-IT"/>
        </w:rPr>
        <w:t>Evgenija</w:t>
      </w:r>
      <w:proofErr w:type="spellEnd"/>
      <w:r>
        <w:rPr>
          <w:lang w:val="it-IT"/>
        </w:rPr>
        <w:t xml:space="preserve"> </w:t>
      </w:r>
      <w:proofErr w:type="spellStart"/>
      <w:r>
        <w:rPr>
          <w:lang w:val="it-IT"/>
        </w:rPr>
        <w:t>Petrova</w:t>
      </w:r>
      <w:proofErr w:type="spellEnd"/>
      <w:r>
        <w:rPr>
          <w:lang w:val="it-IT"/>
        </w:rPr>
        <w:t xml:space="preserve">, Claudio Spadoni, Joseph </w:t>
      </w:r>
      <w:proofErr w:type="spellStart"/>
      <w:r>
        <w:rPr>
          <w:lang w:val="it-IT"/>
        </w:rPr>
        <w:t>Kiblitsky</w:t>
      </w:r>
      <w:proofErr w:type="spellEnd"/>
      <w:r>
        <w:rPr>
          <w:lang w:val="it-IT"/>
        </w:rPr>
        <w:t xml:space="preserve">, </w:t>
      </w:r>
      <w:proofErr w:type="spellStart"/>
      <w:r>
        <w:rPr>
          <w:lang w:val="it-IT"/>
        </w:rPr>
        <w:t>Revolutija</w:t>
      </w:r>
      <w:proofErr w:type="spellEnd"/>
      <w:r>
        <w:rPr>
          <w:lang w:val="it-IT"/>
        </w:rPr>
        <w:t xml:space="preserve">, Milano, </w:t>
      </w:r>
      <w:proofErr w:type="spellStart"/>
      <w:r>
        <w:rPr>
          <w:lang w:val="it-IT"/>
        </w:rPr>
        <w:t>Skira</w:t>
      </w:r>
      <w:proofErr w:type="spellEnd"/>
      <w:r>
        <w:rPr>
          <w:lang w:val="it-IT"/>
        </w:rPr>
        <w:t xml:space="preserve">, 2017, pp. 57-63. </w:t>
      </w:r>
    </w:p>
    <w:p w14:paraId="2BEFC7F7" w14:textId="77777777" w:rsidR="000B6FC3" w:rsidRDefault="000B6FC3">
      <w:pPr>
        <w:pStyle w:val="EinfAbs"/>
        <w:spacing w:line="276" w:lineRule="auto"/>
        <w:rPr>
          <w:lang w:val="it-IT"/>
        </w:rPr>
      </w:pPr>
    </w:p>
    <w:p w14:paraId="28D71414" w14:textId="77777777" w:rsidR="000B6FC3" w:rsidRDefault="0065703F">
      <w:pPr>
        <w:pStyle w:val="EinfAbs"/>
        <w:numPr>
          <w:ilvl w:val="0"/>
          <w:numId w:val="17"/>
        </w:numPr>
        <w:spacing w:line="276" w:lineRule="auto"/>
        <w:rPr>
          <w:lang w:val="it-IT"/>
        </w:rPr>
      </w:pPr>
      <w:r>
        <w:rPr>
          <w:lang w:val="it-IT"/>
        </w:rPr>
        <w:t xml:space="preserve">Marco Antonio Bazzocchi, </w:t>
      </w:r>
      <w:hyperlink r:id="rId56" w:history="1">
        <w:r>
          <w:rPr>
            <w:rStyle w:val="Hyperlink2"/>
            <w:lang w:val="it-IT"/>
          </w:rPr>
          <w:t>Le mura della polis</w:t>
        </w:r>
      </w:hyperlink>
      <w:r>
        <w:rPr>
          <w:lang w:val="it-IT"/>
        </w:rPr>
        <w:t>, in: Franco Arato, Le forme arcaiche. Pasolini e lo Yemen, Novi Ligure, Città del silenzio edizioni, 2017, pp. 39-46.</w:t>
      </w:r>
    </w:p>
    <w:p w14:paraId="5E2A0E14" w14:textId="77777777" w:rsidR="000B6FC3" w:rsidRDefault="000B6FC3">
      <w:pPr>
        <w:pStyle w:val="EinfAbs"/>
        <w:spacing w:line="276" w:lineRule="auto"/>
        <w:rPr>
          <w:lang w:val="it-IT"/>
        </w:rPr>
      </w:pPr>
    </w:p>
    <w:p w14:paraId="0E6B106A" w14:textId="77777777" w:rsidR="000B6FC3" w:rsidRDefault="0065703F">
      <w:pPr>
        <w:pStyle w:val="EinfAbs"/>
        <w:numPr>
          <w:ilvl w:val="0"/>
          <w:numId w:val="17"/>
        </w:numPr>
        <w:spacing w:line="276" w:lineRule="auto"/>
        <w:rPr>
          <w:lang w:val="it-IT"/>
        </w:rPr>
      </w:pPr>
      <w:r>
        <w:rPr>
          <w:lang w:val="it-IT"/>
        </w:rPr>
        <w:t xml:space="preserve">Marco Antonio Bazzocchi, </w:t>
      </w:r>
      <w:hyperlink r:id="rId57" w:history="1">
        <w:r>
          <w:rPr>
            <w:rStyle w:val="Hyperlink2"/>
            <w:lang w:val="it-IT"/>
          </w:rPr>
          <w:t>Pasolini, Carlo Levi e le culture popolari del Sud</w:t>
        </w:r>
      </w:hyperlink>
      <w:r>
        <w:rPr>
          <w:lang w:val="it-IT"/>
        </w:rPr>
        <w:t xml:space="preserve">, in: Lo scrittore al tempo di Pasolini e oggi. Tra società delle lettere e solitudine, Venezia, Marsilio, 2017, pp. 3-12. </w:t>
      </w:r>
    </w:p>
    <w:p w14:paraId="3C6166F5" w14:textId="77777777" w:rsidR="000B6FC3" w:rsidRDefault="000B6FC3">
      <w:pPr>
        <w:pStyle w:val="EinfAbs"/>
        <w:spacing w:line="276" w:lineRule="auto"/>
        <w:rPr>
          <w:lang w:val="it-IT"/>
        </w:rPr>
      </w:pPr>
    </w:p>
    <w:p w14:paraId="7FB7A489" w14:textId="77777777" w:rsidR="000B6FC3" w:rsidRDefault="0065703F">
      <w:pPr>
        <w:pStyle w:val="EinfAbs"/>
        <w:numPr>
          <w:ilvl w:val="0"/>
          <w:numId w:val="17"/>
        </w:numPr>
        <w:spacing w:line="276" w:lineRule="auto"/>
        <w:rPr>
          <w:lang w:val="it-IT"/>
        </w:rPr>
      </w:pPr>
      <w:r>
        <w:rPr>
          <w:lang w:val="it-IT"/>
        </w:rPr>
        <w:t xml:space="preserve">Marco Antonio Bazzocchi, </w:t>
      </w:r>
      <w:r>
        <w:rPr>
          <w:rStyle w:val="Nessuno"/>
          <w:i/>
          <w:iCs/>
          <w:lang w:val="it-IT"/>
        </w:rPr>
        <w:t>Spazi e stili déco: D’Annunzio, Tamara, Gatsby</w:t>
      </w:r>
      <w:r>
        <w:rPr>
          <w:lang w:val="it-IT"/>
        </w:rPr>
        <w:t xml:space="preserve">, in: Ulisse Tramonti, Matteo </w:t>
      </w:r>
      <w:proofErr w:type="spellStart"/>
      <w:r>
        <w:rPr>
          <w:lang w:val="it-IT"/>
        </w:rPr>
        <w:t>Fochessati</w:t>
      </w:r>
      <w:proofErr w:type="spellEnd"/>
      <w:r>
        <w:rPr>
          <w:lang w:val="it-IT"/>
        </w:rPr>
        <w:t xml:space="preserve">, Gioia Mori, Claudia Casali, Art </w:t>
      </w:r>
      <w:proofErr w:type="spellStart"/>
      <w:r>
        <w:rPr>
          <w:lang w:val="it-IT"/>
        </w:rPr>
        <w:t>Dйco</w:t>
      </w:r>
      <w:proofErr w:type="spellEnd"/>
      <w:r>
        <w:rPr>
          <w:lang w:val="it-IT"/>
        </w:rPr>
        <w:t xml:space="preserve">. Gli anni ruggenti in Italia, Cinisello Balsamo, Silvana, 2017, pp. 75-82. </w:t>
      </w:r>
    </w:p>
    <w:p w14:paraId="43300C50" w14:textId="77777777" w:rsidR="000B6FC3" w:rsidRDefault="000B6FC3">
      <w:pPr>
        <w:pStyle w:val="EinfAbs"/>
        <w:spacing w:line="276" w:lineRule="auto"/>
        <w:rPr>
          <w:lang w:val="it-IT"/>
        </w:rPr>
      </w:pPr>
    </w:p>
    <w:p w14:paraId="25552C4F" w14:textId="77777777" w:rsidR="000B6FC3" w:rsidRDefault="0065703F">
      <w:pPr>
        <w:pStyle w:val="EinfAbs"/>
        <w:numPr>
          <w:ilvl w:val="0"/>
          <w:numId w:val="17"/>
        </w:numPr>
        <w:spacing w:line="276" w:lineRule="auto"/>
        <w:rPr>
          <w:lang w:val="it-IT"/>
        </w:rPr>
      </w:pPr>
      <w:r>
        <w:rPr>
          <w:lang w:val="it-IT"/>
        </w:rPr>
        <w:t xml:space="preserve">Marco Antonio Bazzocchi, </w:t>
      </w:r>
      <w:hyperlink r:id="rId58" w:history="1">
        <w:r>
          <w:rPr>
            <w:rStyle w:val="Hyperlink2"/>
            <w:lang w:val="it-IT"/>
          </w:rPr>
          <w:t>Il mito, il corpo, il fantasma</w:t>
        </w:r>
      </w:hyperlink>
      <w:r>
        <w:rPr>
          <w:lang w:val="it-IT"/>
        </w:rPr>
        <w:t xml:space="preserve">, in: La seduzione dell'antico, Firenze, Mandragora, 2016, pp. 45-53. </w:t>
      </w:r>
    </w:p>
    <w:p w14:paraId="4F91A4F8" w14:textId="77777777" w:rsidR="000B6FC3" w:rsidRDefault="000B6FC3">
      <w:pPr>
        <w:pStyle w:val="EinfAbs"/>
        <w:spacing w:line="276" w:lineRule="auto"/>
        <w:rPr>
          <w:lang w:val="it-IT"/>
        </w:rPr>
      </w:pPr>
    </w:p>
    <w:p w14:paraId="2172A8DE" w14:textId="77777777" w:rsidR="000B6FC3" w:rsidRDefault="0065703F">
      <w:pPr>
        <w:pStyle w:val="EinfAbs"/>
        <w:numPr>
          <w:ilvl w:val="0"/>
          <w:numId w:val="17"/>
        </w:numPr>
        <w:spacing w:line="276" w:lineRule="auto"/>
        <w:rPr>
          <w:lang w:val="it-IT"/>
        </w:rPr>
      </w:pPr>
      <w:r>
        <w:rPr>
          <w:lang w:val="it-IT"/>
        </w:rPr>
        <w:t xml:space="preserve">Marco Antonio Bazzocchi, </w:t>
      </w:r>
      <w:hyperlink r:id="rId59" w:history="1">
        <w:r>
          <w:rPr>
            <w:rStyle w:val="Hyperlink2"/>
            <w:lang w:val="it-IT"/>
          </w:rPr>
          <w:t>Piero, Longhi, gli scrittori e il cinema: riflessi di un mito dalle immagini alle parole</w:t>
        </w:r>
      </w:hyperlink>
      <w:r>
        <w:rPr>
          <w:lang w:val="it-IT"/>
        </w:rPr>
        <w:t xml:space="preserve">, in: Piero della Francesca. Indagine su un mito, Milano, Silvana Editoriale, 2016, pp. 367-378. </w:t>
      </w:r>
    </w:p>
    <w:p w14:paraId="46C52045" w14:textId="77777777" w:rsidR="000B6FC3" w:rsidRDefault="000B6FC3">
      <w:pPr>
        <w:pStyle w:val="EinfAbs"/>
        <w:spacing w:line="276" w:lineRule="auto"/>
        <w:rPr>
          <w:lang w:val="it-IT"/>
        </w:rPr>
      </w:pPr>
    </w:p>
    <w:p w14:paraId="1373C5D2" w14:textId="77777777" w:rsidR="000B6FC3" w:rsidRDefault="0065703F">
      <w:pPr>
        <w:pStyle w:val="EinfAbs"/>
        <w:numPr>
          <w:ilvl w:val="0"/>
          <w:numId w:val="17"/>
        </w:numPr>
        <w:spacing w:line="276" w:lineRule="auto"/>
        <w:rPr>
          <w:lang w:val="it-IT"/>
        </w:rPr>
      </w:pPr>
      <w:r>
        <w:rPr>
          <w:lang w:val="it-IT"/>
        </w:rPr>
        <w:t xml:space="preserve">Marco Antonio Bazzocchi, </w:t>
      </w:r>
      <w:hyperlink r:id="rId60" w:history="1">
        <w:r>
          <w:rPr>
            <w:rStyle w:val="Hyperlink2"/>
            <w:lang w:val="it-IT"/>
          </w:rPr>
          <w:t>Una linea longhiana per il romanzo moderno</w:t>
        </w:r>
      </w:hyperlink>
      <w:r>
        <w:rPr>
          <w:lang w:val="it-IT"/>
        </w:rPr>
        <w:t xml:space="preserve">, in: Ezio Raimondi: lettore inquieto, Bologna, il Mulino, 2016, pp. 63-68. </w:t>
      </w:r>
    </w:p>
    <w:p w14:paraId="5B78B918" w14:textId="77777777" w:rsidR="000B6FC3" w:rsidRDefault="000B6FC3">
      <w:pPr>
        <w:pStyle w:val="EinfAbs"/>
        <w:spacing w:line="276" w:lineRule="auto"/>
        <w:rPr>
          <w:lang w:val="it-IT"/>
        </w:rPr>
      </w:pPr>
    </w:p>
    <w:p w14:paraId="4161A336" w14:textId="77777777" w:rsidR="000B6FC3" w:rsidRDefault="0065703F">
      <w:pPr>
        <w:pStyle w:val="EinfAbs"/>
        <w:numPr>
          <w:ilvl w:val="0"/>
          <w:numId w:val="17"/>
        </w:numPr>
        <w:spacing w:line="276" w:lineRule="auto"/>
        <w:rPr>
          <w:lang w:val="it-IT"/>
        </w:rPr>
      </w:pPr>
      <w:r>
        <w:rPr>
          <w:lang w:val="it-IT"/>
        </w:rPr>
        <w:t xml:space="preserve">Marco Antonio Bazzocchi, </w:t>
      </w:r>
      <w:hyperlink r:id="rId61" w:history="1">
        <w:proofErr w:type="spellStart"/>
        <w:r>
          <w:rPr>
            <w:rStyle w:val="Hyperlink2"/>
            <w:lang w:val="it-IT"/>
          </w:rPr>
          <w:t>Alteritа</w:t>
        </w:r>
        <w:proofErr w:type="spellEnd"/>
        <w:r>
          <w:rPr>
            <w:rStyle w:val="Hyperlink2"/>
            <w:lang w:val="it-IT"/>
          </w:rPr>
          <w:t xml:space="preserve"> e pedagogia: il corpo dei ragazzi</w:t>
        </w:r>
      </w:hyperlink>
      <w:r>
        <w:rPr>
          <w:lang w:val="it-IT"/>
        </w:rPr>
        <w:t xml:space="preserve">, in: Pasolini e la pedagogia, Venezia, Marsilio, 2015, pp. 89-104. </w:t>
      </w:r>
    </w:p>
    <w:p w14:paraId="59BF321F" w14:textId="77777777" w:rsidR="000B6FC3" w:rsidRDefault="000B6FC3">
      <w:pPr>
        <w:pStyle w:val="EinfAbs"/>
        <w:spacing w:line="276" w:lineRule="auto"/>
        <w:rPr>
          <w:lang w:val="it-IT"/>
        </w:rPr>
      </w:pPr>
    </w:p>
    <w:p w14:paraId="16F2B17F" w14:textId="77777777" w:rsidR="000B6FC3" w:rsidRDefault="0065703F">
      <w:pPr>
        <w:pStyle w:val="EinfAbs"/>
        <w:numPr>
          <w:ilvl w:val="0"/>
          <w:numId w:val="17"/>
        </w:numPr>
        <w:spacing w:line="276" w:lineRule="auto"/>
        <w:rPr>
          <w:lang w:val="it-IT"/>
        </w:rPr>
      </w:pPr>
      <w:r>
        <w:rPr>
          <w:lang w:val="it-IT"/>
        </w:rPr>
        <w:t xml:space="preserve">Marco Antonio Bazzocchi, </w:t>
      </w:r>
      <w:hyperlink r:id="rId62" w:history="1">
        <w:r>
          <w:rPr>
            <w:rStyle w:val="Hyperlink2"/>
            <w:lang w:val="it-IT"/>
          </w:rPr>
          <w:t>Fine Ottocento: la bellezza dell'Italia dei poeti</w:t>
        </w:r>
      </w:hyperlink>
      <w:r>
        <w:rPr>
          <w:lang w:val="it-IT"/>
        </w:rPr>
        <w:t xml:space="preserve">, in: Il Bel Paese. L'Italia dal Risorgimento alla Grande Guerra, dai Macchiaioli ai Futuristi, Genova, SAGEP editori, 2015, pp. 43-52. </w:t>
      </w:r>
    </w:p>
    <w:p w14:paraId="77900DA1" w14:textId="77777777" w:rsidR="000B6FC3" w:rsidRDefault="000B6FC3">
      <w:pPr>
        <w:pStyle w:val="EinfAbs"/>
        <w:spacing w:line="276" w:lineRule="auto"/>
        <w:rPr>
          <w:lang w:val="it-IT"/>
        </w:rPr>
      </w:pPr>
    </w:p>
    <w:p w14:paraId="6C67D80A" w14:textId="77777777" w:rsidR="000B6FC3" w:rsidRDefault="0065703F">
      <w:pPr>
        <w:pStyle w:val="EinfAbs"/>
        <w:numPr>
          <w:ilvl w:val="0"/>
          <w:numId w:val="17"/>
        </w:numPr>
        <w:spacing w:line="276" w:lineRule="auto"/>
        <w:rPr>
          <w:lang w:val="it-IT"/>
        </w:rPr>
      </w:pPr>
      <w:r>
        <w:rPr>
          <w:lang w:val="it-IT"/>
        </w:rPr>
        <w:t xml:space="preserve">Marco Antonio Bazzocchi, </w:t>
      </w:r>
      <w:hyperlink r:id="rId63" w:history="1">
        <w:r>
          <w:rPr>
            <w:rStyle w:val="Hyperlink2"/>
            <w:lang w:val="it-IT"/>
          </w:rPr>
          <w:t>Immagini come icone: la bellezza attraverso Proust e Boldini</w:t>
        </w:r>
      </w:hyperlink>
      <w:r>
        <w:rPr>
          <w:lang w:val="it-IT"/>
        </w:rPr>
        <w:t xml:space="preserve">, in: Boldini. Lo spettacolo della modernità, Cinisello Balsamo, SILVANA, 2015, pp. 89-95. </w:t>
      </w:r>
    </w:p>
    <w:p w14:paraId="66D7EFE4" w14:textId="77777777" w:rsidR="000B6FC3" w:rsidRDefault="000B6FC3">
      <w:pPr>
        <w:pStyle w:val="EinfAbs"/>
        <w:spacing w:line="276" w:lineRule="auto"/>
        <w:rPr>
          <w:lang w:val="it-IT"/>
        </w:rPr>
      </w:pPr>
    </w:p>
    <w:p w14:paraId="051AEC34" w14:textId="77777777" w:rsidR="000B6FC3" w:rsidRDefault="0065703F">
      <w:pPr>
        <w:pStyle w:val="EinfAbs"/>
        <w:numPr>
          <w:ilvl w:val="0"/>
          <w:numId w:val="17"/>
        </w:numPr>
        <w:spacing w:line="276" w:lineRule="auto"/>
        <w:rPr>
          <w:lang w:val="it-IT"/>
        </w:rPr>
      </w:pPr>
      <w:r>
        <w:rPr>
          <w:lang w:val="it-IT"/>
        </w:rPr>
        <w:t xml:space="preserve">Marco Antonio Bazzocchi, </w:t>
      </w:r>
      <w:hyperlink r:id="rId64" w:history="1">
        <w:r>
          <w:rPr>
            <w:rStyle w:val="Hyperlink2"/>
            <w:lang w:val="it-IT"/>
          </w:rPr>
          <w:t>Matelda, un mito simbolista</w:t>
        </w:r>
      </w:hyperlink>
      <w:r>
        <w:rPr>
          <w:lang w:val="it-IT"/>
        </w:rPr>
        <w:t xml:space="preserve">, in: La funzione Dante e i paradigmi della </w:t>
      </w:r>
      <w:proofErr w:type="spellStart"/>
      <w:r>
        <w:rPr>
          <w:lang w:val="it-IT"/>
        </w:rPr>
        <w:t>modernitа</w:t>
      </w:r>
      <w:proofErr w:type="spellEnd"/>
      <w:r>
        <w:rPr>
          <w:lang w:val="it-IT"/>
        </w:rPr>
        <w:t xml:space="preserve">, Pisa, ETS, «LA MODERNITÀ LETTERARIA», 2015, pp. 53-64 (atti di: </w:t>
      </w:r>
      <w:r>
        <w:rPr>
          <w:rStyle w:val="Nessuno"/>
          <w:i/>
          <w:iCs/>
          <w:lang w:val="it-IT"/>
        </w:rPr>
        <w:t>La funzione Dante e i paradigmi della modernità</w:t>
      </w:r>
      <w:r>
        <w:rPr>
          <w:lang w:val="it-IT"/>
        </w:rPr>
        <w:t xml:space="preserve">, Roma, 10/13 giugno 2014). </w:t>
      </w:r>
    </w:p>
    <w:p w14:paraId="74E4295B" w14:textId="77777777" w:rsidR="000B6FC3" w:rsidRDefault="000B6FC3">
      <w:pPr>
        <w:pStyle w:val="EinfAbs"/>
        <w:spacing w:line="276" w:lineRule="auto"/>
        <w:rPr>
          <w:lang w:val="it-IT"/>
        </w:rPr>
      </w:pPr>
    </w:p>
    <w:p w14:paraId="7013772D" w14:textId="77777777" w:rsidR="000B6FC3" w:rsidRDefault="0065703F">
      <w:pPr>
        <w:pStyle w:val="EinfAbs"/>
        <w:numPr>
          <w:ilvl w:val="0"/>
          <w:numId w:val="17"/>
        </w:numPr>
        <w:spacing w:line="276" w:lineRule="auto"/>
        <w:rPr>
          <w:lang w:val="it-IT"/>
        </w:rPr>
      </w:pPr>
      <w:r>
        <w:rPr>
          <w:lang w:val="it-IT"/>
        </w:rPr>
        <w:t xml:space="preserve">Marco Antonio Bazzocchi, </w:t>
      </w:r>
      <w:hyperlink r:id="rId65" w:history="1">
        <w:r>
          <w:rPr>
            <w:rStyle w:val="Hyperlink2"/>
            <w:lang w:val="it-IT"/>
          </w:rPr>
          <w:t>Scritture sul fronte di guerra: esperienze di percezione limite</w:t>
        </w:r>
      </w:hyperlink>
      <w:r>
        <w:rPr>
          <w:lang w:val="it-IT"/>
        </w:rPr>
        <w:t xml:space="preserve">, in: La Grande Guerra. Arte e artisti al fronte, Cinisello Balsamo, Silvana Editoriale, 2015, pp. 273-280. </w:t>
      </w:r>
    </w:p>
    <w:p w14:paraId="35CFE193" w14:textId="77777777" w:rsidR="000B6FC3" w:rsidRDefault="000B6FC3">
      <w:pPr>
        <w:pStyle w:val="EinfAbs"/>
        <w:spacing w:line="276" w:lineRule="auto"/>
        <w:rPr>
          <w:lang w:val="it-IT"/>
        </w:rPr>
      </w:pPr>
    </w:p>
    <w:p w14:paraId="030D915C" w14:textId="77777777" w:rsidR="000B6FC3" w:rsidRDefault="0065703F">
      <w:pPr>
        <w:pStyle w:val="EinfAbs"/>
        <w:numPr>
          <w:ilvl w:val="0"/>
          <w:numId w:val="17"/>
        </w:numPr>
        <w:spacing w:line="276" w:lineRule="auto"/>
        <w:rPr>
          <w:lang w:val="it-IT"/>
        </w:rPr>
      </w:pPr>
      <w:r>
        <w:rPr>
          <w:lang w:val="it-IT"/>
        </w:rPr>
        <w:t xml:space="preserve">Marco Antonio Bazzocchi, </w:t>
      </w:r>
      <w:hyperlink r:id="rId66" w:history="1">
        <w:r>
          <w:rPr>
            <w:rStyle w:val="Hyperlink2"/>
            <w:lang w:val="it-IT"/>
          </w:rPr>
          <w:t xml:space="preserve">Tecnica e storia: un percorso nel </w:t>
        </w:r>
        <w:proofErr w:type="spellStart"/>
        <w:r>
          <w:rPr>
            <w:rStyle w:val="Hyperlink2"/>
            <w:lang w:val="it-IT"/>
          </w:rPr>
          <w:t>Vangelodi</w:t>
        </w:r>
        <w:proofErr w:type="spellEnd"/>
        <w:r>
          <w:rPr>
            <w:rStyle w:val="Hyperlink2"/>
            <w:lang w:val="it-IT"/>
          </w:rPr>
          <w:t xml:space="preserve"> Pasolini</w:t>
        </w:r>
      </w:hyperlink>
      <w:r>
        <w:rPr>
          <w:lang w:val="it-IT"/>
        </w:rPr>
        <w:t xml:space="preserve">, in: Cristo mi chiama, ma senza luce. Pier Paolo Pasolini e il Vangelo secondo Matteo, Genova, Le Mani, 2015, pp. 39-49. </w:t>
      </w:r>
    </w:p>
    <w:p w14:paraId="3A8E1871" w14:textId="77777777" w:rsidR="000B6FC3" w:rsidRDefault="000B6FC3">
      <w:pPr>
        <w:pStyle w:val="EinfAbs"/>
        <w:spacing w:line="276" w:lineRule="auto"/>
        <w:rPr>
          <w:lang w:val="it-IT"/>
        </w:rPr>
      </w:pPr>
    </w:p>
    <w:p w14:paraId="784C6C5C" w14:textId="77777777" w:rsidR="000B6FC3" w:rsidRDefault="0065703F">
      <w:pPr>
        <w:pStyle w:val="EinfAbs"/>
        <w:numPr>
          <w:ilvl w:val="0"/>
          <w:numId w:val="17"/>
        </w:numPr>
        <w:spacing w:line="276" w:lineRule="auto"/>
        <w:rPr>
          <w:lang w:val="it-IT"/>
        </w:rPr>
      </w:pPr>
      <w:r>
        <w:rPr>
          <w:lang w:val="it-IT"/>
        </w:rPr>
        <w:t xml:space="preserve">Marco Antonio Bazzocchi, </w:t>
      </w:r>
      <w:hyperlink r:id="rId67" w:history="1">
        <w:r>
          <w:rPr>
            <w:rStyle w:val="Hyperlink4"/>
            <w:lang w:val="it-IT"/>
          </w:rPr>
          <w:t>Ninfa liberty</w:t>
        </w:r>
      </w:hyperlink>
      <w:r>
        <w:rPr>
          <w:lang w:val="it-IT"/>
        </w:rPr>
        <w:t xml:space="preserve">, in: Liberty. Uno stile per l'Italia moderna, Cinisello Balsamo, </w:t>
      </w:r>
      <w:proofErr w:type="spellStart"/>
      <w:r>
        <w:rPr>
          <w:lang w:val="it-IT"/>
        </w:rPr>
        <w:t>CeSAC</w:t>
      </w:r>
      <w:proofErr w:type="spellEnd"/>
      <w:r>
        <w:rPr>
          <w:lang w:val="it-IT"/>
        </w:rPr>
        <w:t xml:space="preserve"> - Silvana Editoriale, 2014, pp. 147-155. </w:t>
      </w:r>
    </w:p>
    <w:p w14:paraId="26E5F6F1" w14:textId="77777777" w:rsidR="000B6FC3" w:rsidRDefault="000B6FC3">
      <w:pPr>
        <w:pStyle w:val="EinfAbs"/>
        <w:spacing w:line="276" w:lineRule="auto"/>
        <w:rPr>
          <w:lang w:val="it-IT"/>
        </w:rPr>
      </w:pPr>
    </w:p>
    <w:p w14:paraId="5F3F3638" w14:textId="77777777" w:rsidR="000B6FC3" w:rsidRDefault="0065703F">
      <w:pPr>
        <w:pStyle w:val="EinfAbs"/>
        <w:numPr>
          <w:ilvl w:val="0"/>
          <w:numId w:val="17"/>
        </w:numPr>
        <w:spacing w:line="276" w:lineRule="auto"/>
        <w:rPr>
          <w:lang w:val="it-IT"/>
        </w:rPr>
      </w:pPr>
      <w:r>
        <w:rPr>
          <w:lang w:val="it-IT"/>
        </w:rPr>
        <w:t xml:space="preserve">Marco Antonio Bazzocchi, </w:t>
      </w:r>
      <w:hyperlink r:id="rId68" w:history="1">
        <w:r>
          <w:rPr>
            <w:rStyle w:val="Hyperlink2"/>
            <w:lang w:val="it-IT"/>
          </w:rPr>
          <w:t xml:space="preserve">Pasolini: </w:t>
        </w:r>
        <w:proofErr w:type="spellStart"/>
        <w:r>
          <w:rPr>
            <w:rStyle w:val="Hyperlink2"/>
            <w:lang w:val="it-IT"/>
          </w:rPr>
          <w:t>abiuracao</w:t>
        </w:r>
        <w:proofErr w:type="spellEnd"/>
        <w:r>
          <w:rPr>
            <w:rStyle w:val="Hyperlink2"/>
            <w:lang w:val="it-IT"/>
          </w:rPr>
          <w:t xml:space="preserve"> e </w:t>
        </w:r>
        <w:proofErr w:type="spellStart"/>
        <w:r>
          <w:rPr>
            <w:rStyle w:val="Hyperlink2"/>
            <w:lang w:val="it-IT"/>
          </w:rPr>
          <w:t>veridicao</w:t>
        </w:r>
        <w:proofErr w:type="spellEnd"/>
      </w:hyperlink>
      <w:r>
        <w:rPr>
          <w:lang w:val="it-IT"/>
        </w:rPr>
        <w:t xml:space="preserve">, in: Pasolini, </w:t>
      </w:r>
      <w:proofErr w:type="spellStart"/>
      <w:r>
        <w:rPr>
          <w:lang w:val="it-IT"/>
        </w:rPr>
        <w:t>ou</w:t>
      </w:r>
      <w:proofErr w:type="spellEnd"/>
      <w:r>
        <w:rPr>
          <w:lang w:val="it-IT"/>
        </w:rPr>
        <w:t xml:space="preserve"> quando o cinema se </w:t>
      </w:r>
      <w:proofErr w:type="spellStart"/>
      <w:r>
        <w:rPr>
          <w:lang w:val="it-IT"/>
        </w:rPr>
        <w:t>faz</w:t>
      </w:r>
      <w:proofErr w:type="spellEnd"/>
      <w:r>
        <w:rPr>
          <w:lang w:val="it-IT"/>
        </w:rPr>
        <w:t xml:space="preserve"> poesia e politica de </w:t>
      </w:r>
      <w:proofErr w:type="spellStart"/>
      <w:r>
        <w:rPr>
          <w:lang w:val="it-IT"/>
        </w:rPr>
        <w:t>seu</w:t>
      </w:r>
      <w:proofErr w:type="spellEnd"/>
      <w:r>
        <w:rPr>
          <w:lang w:val="it-IT"/>
        </w:rPr>
        <w:t xml:space="preserve"> </w:t>
      </w:r>
      <w:proofErr w:type="spellStart"/>
      <w:r>
        <w:rPr>
          <w:lang w:val="it-IT"/>
        </w:rPr>
        <w:t>tiempo</w:t>
      </w:r>
      <w:proofErr w:type="spellEnd"/>
      <w:r>
        <w:rPr>
          <w:lang w:val="it-IT"/>
        </w:rPr>
        <w:t xml:space="preserve">, Rio da Janeiro, </w:t>
      </w:r>
      <w:proofErr w:type="spellStart"/>
      <w:r>
        <w:rPr>
          <w:lang w:val="it-IT"/>
        </w:rPr>
        <w:t>Uns</w:t>
      </w:r>
      <w:proofErr w:type="spellEnd"/>
      <w:r>
        <w:rPr>
          <w:lang w:val="it-IT"/>
        </w:rPr>
        <w:t xml:space="preserve"> </w:t>
      </w:r>
      <w:proofErr w:type="spellStart"/>
      <w:r>
        <w:rPr>
          <w:lang w:val="it-IT"/>
        </w:rPr>
        <w:t>Entre</w:t>
      </w:r>
      <w:proofErr w:type="spellEnd"/>
      <w:r>
        <w:rPr>
          <w:lang w:val="it-IT"/>
        </w:rPr>
        <w:t xml:space="preserve"> </w:t>
      </w:r>
      <w:proofErr w:type="spellStart"/>
      <w:r>
        <w:rPr>
          <w:lang w:val="it-IT"/>
        </w:rPr>
        <w:t>Outros</w:t>
      </w:r>
      <w:proofErr w:type="spellEnd"/>
      <w:r>
        <w:rPr>
          <w:lang w:val="it-IT"/>
        </w:rPr>
        <w:t>, 2014, pp. 57-61.</w:t>
      </w:r>
    </w:p>
    <w:p w14:paraId="170FE4CD" w14:textId="77777777" w:rsidR="000B6FC3" w:rsidRDefault="000B6FC3">
      <w:pPr>
        <w:pStyle w:val="EinfAbs"/>
        <w:spacing w:line="276" w:lineRule="auto"/>
        <w:rPr>
          <w:lang w:val="it-IT"/>
        </w:rPr>
      </w:pPr>
    </w:p>
    <w:p w14:paraId="57C959DF" w14:textId="77777777" w:rsidR="000B6FC3" w:rsidRDefault="0065703F">
      <w:pPr>
        <w:pStyle w:val="EinfAbs"/>
        <w:numPr>
          <w:ilvl w:val="0"/>
          <w:numId w:val="17"/>
        </w:numPr>
        <w:spacing w:line="276" w:lineRule="auto"/>
        <w:rPr>
          <w:lang w:val="it-IT"/>
        </w:rPr>
      </w:pPr>
      <w:r>
        <w:rPr>
          <w:lang w:val="it-IT"/>
        </w:rPr>
        <w:t xml:space="preserve">Marco Antonio Bazzocchi, </w:t>
      </w:r>
      <w:hyperlink r:id="rId69" w:history="1">
        <w:r>
          <w:rPr>
            <w:rStyle w:val="Hyperlink2"/>
            <w:lang w:val="it-IT"/>
          </w:rPr>
          <w:t xml:space="preserve">Pasolini e il fantasma della </w:t>
        </w:r>
        <w:proofErr w:type="spellStart"/>
        <w:r>
          <w:rPr>
            <w:rStyle w:val="Hyperlink2"/>
            <w:lang w:val="it-IT"/>
          </w:rPr>
          <w:t>vocalitа</w:t>
        </w:r>
        <w:proofErr w:type="spellEnd"/>
      </w:hyperlink>
      <w:r>
        <w:rPr>
          <w:lang w:val="it-IT"/>
        </w:rPr>
        <w:t xml:space="preserve">, in: Pasolini e la poesia dialettale, Venezia, MARSILIO, 2014, pp. 19-28. </w:t>
      </w:r>
    </w:p>
    <w:p w14:paraId="6289B233" w14:textId="77777777" w:rsidR="000B6FC3" w:rsidRDefault="000B6FC3">
      <w:pPr>
        <w:pStyle w:val="EinfAbs"/>
        <w:spacing w:line="276" w:lineRule="auto"/>
        <w:rPr>
          <w:lang w:val="it-IT"/>
        </w:rPr>
      </w:pPr>
    </w:p>
    <w:p w14:paraId="578647D6" w14:textId="77777777" w:rsidR="000B6FC3" w:rsidRDefault="0065703F">
      <w:pPr>
        <w:pStyle w:val="EinfAbs"/>
        <w:numPr>
          <w:ilvl w:val="0"/>
          <w:numId w:val="17"/>
        </w:numPr>
        <w:spacing w:line="276" w:lineRule="auto"/>
        <w:rPr>
          <w:lang w:val="it-IT"/>
        </w:rPr>
      </w:pPr>
      <w:r>
        <w:rPr>
          <w:lang w:val="it-IT"/>
        </w:rPr>
        <w:lastRenderedPageBreak/>
        <w:t xml:space="preserve">Marco Antonio Bazzocchi, </w:t>
      </w:r>
      <w:hyperlink r:id="rId70" w:history="1">
        <w:r>
          <w:rPr>
            <w:rStyle w:val="Hyperlink2"/>
            <w:lang w:val="it-IT"/>
          </w:rPr>
          <w:t>Vertigine e volo cosmico: Pascoli/Pasolini</w:t>
        </w:r>
      </w:hyperlink>
      <w:r>
        <w:rPr>
          <w:lang w:val="it-IT"/>
        </w:rPr>
        <w:t xml:space="preserve">, in: Sublime e </w:t>
      </w:r>
      <w:proofErr w:type="spellStart"/>
      <w:r>
        <w:rPr>
          <w:lang w:val="it-IT"/>
        </w:rPr>
        <w:t>antisublime</w:t>
      </w:r>
      <w:proofErr w:type="spellEnd"/>
      <w:r>
        <w:rPr>
          <w:lang w:val="it-IT"/>
        </w:rPr>
        <w:t xml:space="preserve"> nella modernità, Pisa, Casa Editrice ETS, 2014, pp. 9-20. </w:t>
      </w:r>
    </w:p>
    <w:p w14:paraId="557EB981" w14:textId="77777777" w:rsidR="000B6FC3" w:rsidRDefault="000B6FC3">
      <w:pPr>
        <w:pStyle w:val="EinfAbs"/>
        <w:spacing w:line="276" w:lineRule="auto"/>
        <w:rPr>
          <w:lang w:val="it-IT"/>
        </w:rPr>
      </w:pPr>
    </w:p>
    <w:p w14:paraId="799F5EC1" w14:textId="77777777" w:rsidR="000B6FC3" w:rsidRDefault="0065703F">
      <w:pPr>
        <w:pStyle w:val="EinfAbs"/>
        <w:numPr>
          <w:ilvl w:val="0"/>
          <w:numId w:val="17"/>
        </w:numPr>
        <w:spacing w:line="276" w:lineRule="auto"/>
        <w:rPr>
          <w:lang w:val="it-IT"/>
        </w:rPr>
      </w:pPr>
      <w:r>
        <w:rPr>
          <w:lang w:val="it-IT"/>
        </w:rPr>
        <w:t xml:space="preserve">Marco Antonio Bazzocchi, </w:t>
      </w:r>
      <w:hyperlink r:id="rId71" w:history="1">
        <w:r>
          <w:rPr>
            <w:rStyle w:val="Hyperlink2"/>
            <w:lang w:val="it-IT"/>
          </w:rPr>
          <w:t xml:space="preserve">Alfredo e le donne di stile: Graziella, Sibilla, </w:t>
        </w:r>
        <w:proofErr w:type="spellStart"/>
        <w:r>
          <w:rPr>
            <w:rStyle w:val="Hyperlink2"/>
            <w:lang w:val="it-IT"/>
          </w:rPr>
          <w:t>Irminda</w:t>
        </w:r>
        <w:proofErr w:type="spellEnd"/>
        <w:r>
          <w:rPr>
            <w:rStyle w:val="Hyperlink2"/>
            <w:lang w:val="it-IT"/>
          </w:rPr>
          <w:t>, Margherita, Clelia</w:t>
        </w:r>
      </w:hyperlink>
      <w:r>
        <w:rPr>
          <w:lang w:val="it-IT"/>
        </w:rPr>
        <w:t xml:space="preserve">, in: Alfredo Panzini e lo stile delle donne, Bologna, IBC Emilia Romagna - Editrice Compositori, 2013, pp. 15-38. </w:t>
      </w:r>
    </w:p>
    <w:p w14:paraId="72030A98" w14:textId="77777777" w:rsidR="000B6FC3" w:rsidRDefault="000B6FC3">
      <w:pPr>
        <w:pStyle w:val="EinfAbs"/>
        <w:spacing w:line="276" w:lineRule="auto"/>
        <w:rPr>
          <w:lang w:val="it-IT"/>
        </w:rPr>
      </w:pPr>
    </w:p>
    <w:p w14:paraId="79BA6C6A" w14:textId="77777777" w:rsidR="000B6FC3" w:rsidRDefault="0065703F">
      <w:pPr>
        <w:pStyle w:val="EinfAbs"/>
        <w:numPr>
          <w:ilvl w:val="0"/>
          <w:numId w:val="17"/>
        </w:numPr>
        <w:spacing w:line="276" w:lineRule="auto"/>
        <w:rPr>
          <w:lang w:val="it-IT"/>
        </w:rPr>
      </w:pPr>
      <w:r>
        <w:rPr>
          <w:lang w:val="it-IT"/>
        </w:rPr>
        <w:t xml:space="preserve">Marco Antonio Bazzocchi, </w:t>
      </w:r>
      <w:r>
        <w:rPr>
          <w:rStyle w:val="Hyperlink2"/>
          <w:lang w:val="it-IT"/>
        </w:rPr>
        <w:t xml:space="preserve">Delocalizzare il </w:t>
      </w:r>
      <w:proofErr w:type="spellStart"/>
      <w:r>
        <w:rPr>
          <w:rStyle w:val="Hyperlink2"/>
          <w:lang w:val="it-IT"/>
        </w:rPr>
        <w:t>Decameròn</w:t>
      </w:r>
      <w:proofErr w:type="spellEnd"/>
      <w:r>
        <w:rPr>
          <w:lang w:val="it-IT"/>
        </w:rPr>
        <w:t xml:space="preserve">, in: Boccaccio e i suoi lettori, Bologna, Il Mulino, 2013, pp. 149-162. </w:t>
      </w:r>
    </w:p>
    <w:p w14:paraId="7FDE20CE" w14:textId="77777777" w:rsidR="000B6FC3" w:rsidRDefault="000B6FC3">
      <w:pPr>
        <w:pStyle w:val="EinfAbs"/>
        <w:spacing w:line="276" w:lineRule="auto"/>
        <w:rPr>
          <w:lang w:val="it-IT"/>
        </w:rPr>
      </w:pPr>
    </w:p>
    <w:p w14:paraId="079D7A3F" w14:textId="77777777" w:rsidR="000B6FC3" w:rsidRDefault="0065703F">
      <w:pPr>
        <w:pStyle w:val="EinfAbs"/>
        <w:numPr>
          <w:ilvl w:val="0"/>
          <w:numId w:val="17"/>
        </w:numPr>
        <w:spacing w:line="276" w:lineRule="auto"/>
        <w:rPr>
          <w:lang w:val="it-IT"/>
        </w:rPr>
      </w:pPr>
      <w:r>
        <w:rPr>
          <w:lang w:val="it-IT"/>
        </w:rPr>
        <w:t xml:space="preserve">Marco Antonio Bazzocchi, </w:t>
      </w:r>
      <w:hyperlink r:id="rId72" w:history="1">
        <w:r>
          <w:rPr>
            <w:rStyle w:val="Hyperlink2"/>
            <w:lang w:val="it-IT"/>
          </w:rPr>
          <w:t>I riccioli di Ninetto</w:t>
        </w:r>
      </w:hyperlink>
      <w:r>
        <w:rPr>
          <w:lang w:val="it-IT"/>
        </w:rPr>
        <w:t xml:space="preserve">, in: Fratello selvaggio: Pier Paolo Pasolini tra gioventù e nuova gioventù, Massa, Transeuropa, 2013, pp. 21-34. </w:t>
      </w:r>
    </w:p>
    <w:p w14:paraId="3F677CA8" w14:textId="77777777" w:rsidR="000B6FC3" w:rsidRDefault="000B6FC3">
      <w:pPr>
        <w:pStyle w:val="EinfAbs"/>
        <w:spacing w:line="276" w:lineRule="auto"/>
        <w:rPr>
          <w:lang w:val="it-IT"/>
        </w:rPr>
      </w:pPr>
    </w:p>
    <w:p w14:paraId="00261499" w14:textId="77777777" w:rsidR="000B6FC3" w:rsidRDefault="0065703F">
      <w:pPr>
        <w:pStyle w:val="EinfAbs"/>
        <w:numPr>
          <w:ilvl w:val="0"/>
          <w:numId w:val="17"/>
        </w:numPr>
        <w:spacing w:line="276" w:lineRule="auto"/>
        <w:rPr>
          <w:lang w:val="it-IT"/>
        </w:rPr>
      </w:pPr>
      <w:r>
        <w:rPr>
          <w:lang w:val="it-IT"/>
        </w:rPr>
        <w:t xml:space="preserve">Marco Antonio Bazzocchi, </w:t>
      </w:r>
      <w:hyperlink r:id="rId73" w:history="1">
        <w:r>
          <w:rPr>
            <w:rStyle w:val="Hyperlink2"/>
            <w:lang w:val="it-IT"/>
          </w:rPr>
          <w:t xml:space="preserve">Il fanciullino, la </w:t>
        </w:r>
        <w:proofErr w:type="spellStart"/>
        <w:r>
          <w:rPr>
            <w:rStyle w:val="Hyperlink2"/>
            <w:lang w:val="it-IT"/>
          </w:rPr>
          <w:t>squilletta</w:t>
        </w:r>
        <w:proofErr w:type="spellEnd"/>
        <w:r>
          <w:rPr>
            <w:rStyle w:val="Hyperlink2"/>
            <w:lang w:val="it-IT"/>
          </w:rPr>
          <w:t xml:space="preserve"> e il mito del villaggio primitivo</w:t>
        </w:r>
      </w:hyperlink>
      <w:r>
        <w:rPr>
          <w:lang w:val="it-IT"/>
        </w:rPr>
        <w:t xml:space="preserve">, in: Giovanni Pascoli a un secolo dalla sua scomparsa, Avellino, Edizioni Sinestesie, 2013, pp. 131-146. </w:t>
      </w:r>
    </w:p>
    <w:p w14:paraId="4FF0E3B5" w14:textId="77777777" w:rsidR="000B6FC3" w:rsidRDefault="000B6FC3">
      <w:pPr>
        <w:pStyle w:val="EinfAbs"/>
        <w:spacing w:line="276" w:lineRule="auto"/>
        <w:rPr>
          <w:lang w:val="it-IT"/>
        </w:rPr>
      </w:pPr>
    </w:p>
    <w:p w14:paraId="675C8473" w14:textId="77777777" w:rsidR="000B6FC3" w:rsidRDefault="0065703F">
      <w:pPr>
        <w:pStyle w:val="EinfAbs"/>
        <w:numPr>
          <w:ilvl w:val="0"/>
          <w:numId w:val="17"/>
        </w:numPr>
        <w:spacing w:line="276" w:lineRule="auto"/>
        <w:rPr>
          <w:lang w:val="it-IT"/>
        </w:rPr>
      </w:pPr>
      <w:r>
        <w:rPr>
          <w:lang w:val="it-IT"/>
        </w:rPr>
        <w:t xml:space="preserve">Marco Antonio Bazzocchi, </w:t>
      </w:r>
      <w:hyperlink r:id="rId74" w:history="1">
        <w:r>
          <w:rPr>
            <w:rStyle w:val="Hyperlink2"/>
            <w:lang w:val="it-IT"/>
          </w:rPr>
          <w:t>Letterati e intellettuali (1914-1970)</w:t>
        </w:r>
      </w:hyperlink>
      <w:r>
        <w:rPr>
          <w:lang w:val="it-IT"/>
        </w:rPr>
        <w:t xml:space="preserve">, in: Storia di Bologna. Bologna in </w:t>
      </w:r>
      <w:proofErr w:type="spellStart"/>
      <w:r>
        <w:rPr>
          <w:lang w:val="it-IT"/>
        </w:rPr>
        <w:t>etа</w:t>
      </w:r>
      <w:proofErr w:type="spellEnd"/>
      <w:r>
        <w:rPr>
          <w:lang w:val="it-IT"/>
        </w:rPr>
        <w:t xml:space="preserve"> contemporanea (1915-2000), Bologna, Bononia University Press - BUP, 2013, pp. 271-392. </w:t>
      </w:r>
    </w:p>
    <w:p w14:paraId="63521501" w14:textId="77777777" w:rsidR="000B6FC3" w:rsidRDefault="000B6FC3">
      <w:pPr>
        <w:pStyle w:val="EinfAbs"/>
        <w:spacing w:line="276" w:lineRule="auto"/>
        <w:rPr>
          <w:lang w:val="it-IT"/>
        </w:rPr>
      </w:pPr>
    </w:p>
    <w:p w14:paraId="5EFCB069" w14:textId="77777777" w:rsidR="000B6FC3" w:rsidRDefault="0065703F">
      <w:pPr>
        <w:pStyle w:val="EinfAbs"/>
        <w:numPr>
          <w:ilvl w:val="0"/>
          <w:numId w:val="17"/>
        </w:numPr>
        <w:spacing w:line="276" w:lineRule="auto"/>
        <w:rPr>
          <w:lang w:val="it-IT"/>
        </w:rPr>
      </w:pPr>
      <w:r>
        <w:rPr>
          <w:lang w:val="it-IT"/>
        </w:rPr>
        <w:t xml:space="preserve">Marco Antonio Bazzocchi, </w:t>
      </w:r>
      <w:hyperlink r:id="rId75" w:history="1">
        <w:r>
          <w:rPr>
            <w:rStyle w:val="Hyperlink2"/>
            <w:lang w:val="it-IT"/>
          </w:rPr>
          <w:t>Baciare l'invisibile, ovvero la seduzione delle statue</w:t>
        </w:r>
      </w:hyperlink>
      <w:r>
        <w:rPr>
          <w:lang w:val="it-IT"/>
        </w:rPr>
        <w:t xml:space="preserve">, in: </w:t>
      </w:r>
      <w:proofErr w:type="spellStart"/>
      <w:r>
        <w:rPr>
          <w:lang w:val="it-IT"/>
        </w:rPr>
        <w:t>Guidarello</w:t>
      </w:r>
      <w:proofErr w:type="spellEnd"/>
      <w:r>
        <w:rPr>
          <w:lang w:val="it-IT"/>
        </w:rPr>
        <w:t xml:space="preserve"> Guidarelli tra storia e leggenda, RAVENNA, Tipografia moderna, 2012, pp. 185-197. </w:t>
      </w:r>
    </w:p>
    <w:p w14:paraId="1F089F50" w14:textId="77777777" w:rsidR="000B6FC3" w:rsidRDefault="000B6FC3">
      <w:pPr>
        <w:pStyle w:val="EinfAbs"/>
        <w:spacing w:line="276" w:lineRule="auto"/>
        <w:rPr>
          <w:lang w:val="it-IT"/>
        </w:rPr>
      </w:pPr>
    </w:p>
    <w:p w14:paraId="28D47A82" w14:textId="77777777" w:rsidR="000B6FC3" w:rsidRDefault="0065703F">
      <w:pPr>
        <w:pStyle w:val="EinfAbs"/>
        <w:numPr>
          <w:ilvl w:val="0"/>
          <w:numId w:val="17"/>
        </w:numPr>
        <w:spacing w:line="276" w:lineRule="auto"/>
        <w:rPr>
          <w:lang w:val="it-IT"/>
        </w:rPr>
      </w:pPr>
      <w:r>
        <w:rPr>
          <w:lang w:val="it-IT"/>
        </w:rPr>
        <w:t xml:space="preserve">Marco Antonio Bazzocchi, </w:t>
      </w:r>
      <w:proofErr w:type="spellStart"/>
      <w:r>
        <w:rPr>
          <w:rStyle w:val="Hyperlink2"/>
          <w:lang w:val="it-IT"/>
        </w:rPr>
        <w:t>Baubò</w:t>
      </w:r>
      <w:proofErr w:type="spellEnd"/>
      <w:r>
        <w:rPr>
          <w:rStyle w:val="Hyperlink2"/>
          <w:lang w:val="it-IT"/>
        </w:rPr>
        <w:t>: la scena comica dell'ultimo Pasolini</w:t>
      </w:r>
      <w:r>
        <w:rPr>
          <w:lang w:val="it-IT"/>
        </w:rPr>
        <w:t xml:space="preserve">, in: Corpus XXX. Pasolini, Petrolio, Salò, BOLOGNA, CLUEB, 2012, pp. 13-28. </w:t>
      </w:r>
    </w:p>
    <w:p w14:paraId="7A6C9AC6" w14:textId="77777777" w:rsidR="000B6FC3" w:rsidRDefault="000B6FC3">
      <w:pPr>
        <w:pStyle w:val="EinfAbs"/>
        <w:spacing w:line="276" w:lineRule="auto"/>
        <w:rPr>
          <w:lang w:val="it-IT"/>
        </w:rPr>
      </w:pPr>
    </w:p>
    <w:p w14:paraId="337A9E0F" w14:textId="77777777" w:rsidR="000B6FC3" w:rsidRDefault="0065703F">
      <w:pPr>
        <w:pStyle w:val="EinfAbs"/>
        <w:numPr>
          <w:ilvl w:val="0"/>
          <w:numId w:val="17"/>
        </w:numPr>
        <w:spacing w:line="276" w:lineRule="auto"/>
        <w:rPr>
          <w:lang w:val="it-IT"/>
        </w:rPr>
      </w:pPr>
      <w:r>
        <w:rPr>
          <w:lang w:val="it-IT"/>
        </w:rPr>
        <w:t xml:space="preserve">Marco Antonio Bazzocchi, </w:t>
      </w:r>
      <w:hyperlink r:id="rId76" w:history="1">
        <w:r>
          <w:rPr>
            <w:rStyle w:val="Hyperlink2"/>
            <w:lang w:val="it-IT"/>
          </w:rPr>
          <w:t>Carlo Sgorlon: mito, fiaba, racconto</w:t>
        </w:r>
      </w:hyperlink>
      <w:r>
        <w:rPr>
          <w:lang w:val="it-IT"/>
        </w:rPr>
        <w:t xml:space="preserve">, in: Carlo Sgorlon scrittore friulano, Udine, Biblioteca civica </w:t>
      </w:r>
      <w:proofErr w:type="spellStart"/>
      <w:r>
        <w:rPr>
          <w:lang w:val="it-IT"/>
        </w:rPr>
        <w:t>Joppi</w:t>
      </w:r>
      <w:proofErr w:type="spellEnd"/>
      <w:r>
        <w:rPr>
          <w:lang w:val="it-IT"/>
        </w:rPr>
        <w:t xml:space="preserve">, 2012, pp. 17-24. </w:t>
      </w:r>
    </w:p>
    <w:p w14:paraId="020E704F" w14:textId="77777777" w:rsidR="000B6FC3" w:rsidRDefault="000B6FC3">
      <w:pPr>
        <w:pStyle w:val="EinfAbs"/>
        <w:spacing w:line="276" w:lineRule="auto"/>
        <w:rPr>
          <w:lang w:val="it-IT"/>
        </w:rPr>
      </w:pPr>
    </w:p>
    <w:p w14:paraId="7EF7256B" w14:textId="77777777" w:rsidR="000B6FC3" w:rsidRDefault="0065703F">
      <w:pPr>
        <w:pStyle w:val="EinfAbs"/>
        <w:numPr>
          <w:ilvl w:val="0"/>
          <w:numId w:val="17"/>
        </w:numPr>
        <w:spacing w:line="276" w:lineRule="auto"/>
        <w:rPr>
          <w:lang w:val="it-IT"/>
        </w:rPr>
      </w:pPr>
      <w:r>
        <w:rPr>
          <w:lang w:val="it-IT"/>
        </w:rPr>
        <w:t xml:space="preserve">Marco Antonio Bazzocchi, </w:t>
      </w:r>
      <w:hyperlink r:id="rId77" w:history="1">
        <w:r>
          <w:rPr>
            <w:rStyle w:val="Hyperlink2"/>
            <w:lang w:val="it-IT"/>
          </w:rPr>
          <w:t xml:space="preserve">Il respiro del marmo. Le maschere di </w:t>
        </w:r>
        <w:proofErr w:type="spellStart"/>
        <w:r>
          <w:rPr>
            <w:rStyle w:val="Hyperlink2"/>
            <w:lang w:val="it-IT"/>
          </w:rPr>
          <w:t>Wildt</w:t>
        </w:r>
        <w:proofErr w:type="spellEnd"/>
      </w:hyperlink>
      <w:r>
        <w:rPr>
          <w:lang w:val="it-IT"/>
        </w:rPr>
        <w:t xml:space="preserve">, in: </w:t>
      </w:r>
      <w:proofErr w:type="spellStart"/>
      <w:r>
        <w:rPr>
          <w:lang w:val="it-IT"/>
        </w:rPr>
        <w:t>Wildt</w:t>
      </w:r>
      <w:proofErr w:type="spellEnd"/>
      <w:r>
        <w:rPr>
          <w:lang w:val="it-IT"/>
        </w:rPr>
        <w:t xml:space="preserve">. L'anima e </w:t>
      </w:r>
      <w:proofErr w:type="gramStart"/>
      <w:r>
        <w:rPr>
          <w:lang w:val="it-IT"/>
        </w:rPr>
        <w:t>la forme</w:t>
      </w:r>
      <w:proofErr w:type="gramEnd"/>
      <w:r>
        <w:rPr>
          <w:lang w:val="it-IT"/>
        </w:rPr>
        <w:t xml:space="preserve">, MILANO, Silvana editoriale, 2012, pp. 119-129. </w:t>
      </w:r>
    </w:p>
    <w:p w14:paraId="6A6365D8" w14:textId="77777777" w:rsidR="000B6FC3" w:rsidRDefault="000B6FC3">
      <w:pPr>
        <w:pStyle w:val="EinfAbs"/>
        <w:spacing w:line="276" w:lineRule="auto"/>
        <w:rPr>
          <w:lang w:val="it-IT"/>
        </w:rPr>
      </w:pPr>
    </w:p>
    <w:p w14:paraId="0246F680" w14:textId="77777777" w:rsidR="000B6FC3" w:rsidRDefault="0065703F">
      <w:pPr>
        <w:pStyle w:val="EinfAbs"/>
        <w:numPr>
          <w:ilvl w:val="0"/>
          <w:numId w:val="17"/>
        </w:numPr>
        <w:spacing w:line="276" w:lineRule="auto"/>
        <w:rPr>
          <w:lang w:val="it-IT"/>
        </w:rPr>
      </w:pPr>
      <w:r>
        <w:rPr>
          <w:lang w:val="it-IT"/>
        </w:rPr>
        <w:t xml:space="preserve">Marco Antonio Bazzocchi, </w:t>
      </w:r>
      <w:hyperlink r:id="rId78" w:history="1">
        <w:r>
          <w:rPr>
            <w:rStyle w:val="Hyperlink2"/>
            <w:lang w:val="it-IT"/>
          </w:rPr>
          <w:t>La carne delle immagini. Testori di fronte a Longhi (e a Pasolini)</w:t>
        </w:r>
      </w:hyperlink>
      <w:r>
        <w:rPr>
          <w:lang w:val="it-IT"/>
        </w:rPr>
        <w:t xml:space="preserve">, in: Testori e la grande pittura europea. Miseria e splendore della carne, MILANO, Silvana editoriale, 2012, pp. 65-80. </w:t>
      </w:r>
    </w:p>
    <w:p w14:paraId="776B369B" w14:textId="77777777" w:rsidR="000B6FC3" w:rsidRDefault="000B6FC3">
      <w:pPr>
        <w:pStyle w:val="EinfAbs"/>
        <w:spacing w:line="276" w:lineRule="auto"/>
        <w:rPr>
          <w:lang w:val="it-IT"/>
        </w:rPr>
      </w:pPr>
    </w:p>
    <w:p w14:paraId="671ADBA8" w14:textId="77777777" w:rsidR="000B6FC3" w:rsidRDefault="0065703F">
      <w:pPr>
        <w:pStyle w:val="EinfAbs"/>
        <w:numPr>
          <w:ilvl w:val="0"/>
          <w:numId w:val="17"/>
        </w:numPr>
        <w:spacing w:line="276" w:lineRule="auto"/>
        <w:rPr>
          <w:lang w:val="it-IT"/>
        </w:rPr>
      </w:pPr>
      <w:r>
        <w:rPr>
          <w:lang w:val="it-IT"/>
        </w:rPr>
        <w:t xml:space="preserve">Marco Antonio Bazzocchi, </w:t>
      </w:r>
      <w:hyperlink r:id="rId79" w:history="1">
        <w:r>
          <w:rPr>
            <w:rStyle w:val="Hyperlink2"/>
            <w:lang w:val="it-IT"/>
          </w:rPr>
          <w:t>Pasolini, Edipo e la parte nascosta del mito</w:t>
        </w:r>
      </w:hyperlink>
      <w:r>
        <w:rPr>
          <w:lang w:val="it-IT"/>
        </w:rPr>
        <w:t xml:space="preserve">, in: Edipo classico e contemporaneo, HILDESHEIM, Georg </w:t>
      </w:r>
      <w:proofErr w:type="spellStart"/>
      <w:r>
        <w:rPr>
          <w:lang w:val="it-IT"/>
        </w:rPr>
        <w:t>Olms</w:t>
      </w:r>
      <w:proofErr w:type="spellEnd"/>
      <w:r>
        <w:rPr>
          <w:lang w:val="it-IT"/>
        </w:rPr>
        <w:t xml:space="preserve"> </w:t>
      </w:r>
      <w:proofErr w:type="spellStart"/>
      <w:r>
        <w:rPr>
          <w:lang w:val="it-IT"/>
        </w:rPr>
        <w:t>Verlag</w:t>
      </w:r>
      <w:proofErr w:type="spellEnd"/>
      <w:r>
        <w:rPr>
          <w:lang w:val="it-IT"/>
        </w:rPr>
        <w:t xml:space="preserve">, 2012, pp. 301-308. </w:t>
      </w:r>
    </w:p>
    <w:p w14:paraId="0C69BCD6" w14:textId="77777777" w:rsidR="000B6FC3" w:rsidRDefault="000B6FC3">
      <w:pPr>
        <w:pStyle w:val="EinfAbs"/>
        <w:spacing w:line="276" w:lineRule="auto"/>
        <w:rPr>
          <w:lang w:val="it-IT"/>
        </w:rPr>
      </w:pPr>
    </w:p>
    <w:p w14:paraId="4F7E1A6F" w14:textId="77777777" w:rsidR="000B6FC3" w:rsidRDefault="0065703F">
      <w:pPr>
        <w:pStyle w:val="EinfAbs"/>
        <w:numPr>
          <w:ilvl w:val="0"/>
          <w:numId w:val="17"/>
        </w:numPr>
        <w:spacing w:line="276" w:lineRule="auto"/>
        <w:rPr>
          <w:lang w:val="it-IT"/>
        </w:rPr>
      </w:pPr>
      <w:r>
        <w:rPr>
          <w:lang w:val="it-IT"/>
        </w:rPr>
        <w:t xml:space="preserve">Marco Antonio Bazzocchi, </w:t>
      </w:r>
      <w:hyperlink r:id="rId80" w:history="1">
        <w:proofErr w:type="spellStart"/>
        <w:r>
          <w:rPr>
            <w:rStyle w:val="Hyperlink2"/>
            <w:lang w:val="it-IT"/>
          </w:rPr>
          <w:t>Escrito</w:t>
        </w:r>
        <w:proofErr w:type="spellEnd"/>
        <w:r>
          <w:rPr>
            <w:rStyle w:val="Hyperlink2"/>
            <w:lang w:val="it-IT"/>
          </w:rPr>
          <w:t xml:space="preserve"> con </w:t>
        </w:r>
        <w:proofErr w:type="spellStart"/>
        <w:r>
          <w:rPr>
            <w:rStyle w:val="Hyperlink2"/>
            <w:lang w:val="it-IT"/>
          </w:rPr>
          <w:t>el</w:t>
        </w:r>
        <w:proofErr w:type="spellEnd"/>
        <w:r>
          <w:rPr>
            <w:rStyle w:val="Hyperlink2"/>
            <w:lang w:val="it-IT"/>
          </w:rPr>
          <w:t xml:space="preserve"> </w:t>
        </w:r>
        <w:proofErr w:type="spellStart"/>
        <w:r>
          <w:rPr>
            <w:rStyle w:val="Hyperlink2"/>
            <w:lang w:val="it-IT"/>
          </w:rPr>
          <w:t>cuerpo</w:t>
        </w:r>
        <w:proofErr w:type="spellEnd"/>
        <w:r>
          <w:rPr>
            <w:rStyle w:val="Hyperlink2"/>
            <w:lang w:val="it-IT"/>
          </w:rPr>
          <w:t xml:space="preserve">: cine y </w:t>
        </w:r>
        <w:proofErr w:type="spellStart"/>
        <w:r>
          <w:rPr>
            <w:rStyle w:val="Hyperlink2"/>
            <w:lang w:val="it-IT"/>
          </w:rPr>
          <w:t>alegoria</w:t>
        </w:r>
        <w:proofErr w:type="spellEnd"/>
        <w:r>
          <w:rPr>
            <w:rStyle w:val="Hyperlink2"/>
            <w:lang w:val="it-IT"/>
          </w:rPr>
          <w:t xml:space="preserve"> en Pasolini</w:t>
        </w:r>
      </w:hyperlink>
      <w:r>
        <w:rPr>
          <w:lang w:val="it-IT"/>
        </w:rPr>
        <w:t xml:space="preserve">, in: CARLO DI </w:t>
      </w:r>
      <w:r>
        <w:rPr>
          <w:lang w:val="it-IT"/>
        </w:rPr>
        <w:lastRenderedPageBreak/>
        <w:t xml:space="preserve">CARLO JOS MANUEL MOURINO, La </w:t>
      </w:r>
      <w:proofErr w:type="spellStart"/>
      <w:r>
        <w:rPr>
          <w:lang w:val="it-IT"/>
        </w:rPr>
        <w:t>voz</w:t>
      </w:r>
      <w:proofErr w:type="spellEnd"/>
      <w:r>
        <w:rPr>
          <w:lang w:val="it-IT"/>
        </w:rPr>
        <w:t xml:space="preserve"> de Pasolini, MADRID, Maia </w:t>
      </w:r>
      <w:proofErr w:type="spellStart"/>
      <w:r>
        <w:rPr>
          <w:lang w:val="it-IT"/>
        </w:rPr>
        <w:t>ediciones</w:t>
      </w:r>
      <w:proofErr w:type="spellEnd"/>
      <w:r>
        <w:rPr>
          <w:lang w:val="it-IT"/>
        </w:rPr>
        <w:t xml:space="preserve">, 2011, pp. 107-118. </w:t>
      </w:r>
    </w:p>
    <w:p w14:paraId="33C8F31C" w14:textId="77777777" w:rsidR="000B6FC3" w:rsidRDefault="000B6FC3">
      <w:pPr>
        <w:pStyle w:val="EinfAbs"/>
        <w:spacing w:line="276" w:lineRule="auto"/>
        <w:rPr>
          <w:lang w:val="it-IT"/>
        </w:rPr>
      </w:pPr>
    </w:p>
    <w:p w14:paraId="3F234A65" w14:textId="77777777" w:rsidR="000B6FC3" w:rsidRDefault="0065703F">
      <w:pPr>
        <w:pStyle w:val="EinfAbs"/>
        <w:numPr>
          <w:ilvl w:val="0"/>
          <w:numId w:val="17"/>
        </w:numPr>
        <w:spacing w:line="276" w:lineRule="auto"/>
        <w:rPr>
          <w:lang w:val="it-IT"/>
        </w:rPr>
      </w:pPr>
      <w:r>
        <w:rPr>
          <w:lang w:val="it-IT"/>
        </w:rPr>
        <w:t xml:space="preserve">Marco Antonio Bazzocchi, </w:t>
      </w:r>
      <w:hyperlink r:id="rId81" w:history="1">
        <w:r>
          <w:rPr>
            <w:rStyle w:val="Hyperlink2"/>
            <w:lang w:val="it-IT"/>
          </w:rPr>
          <w:t>Il suo nome и rosso? Pittori e scrittori nell'Italia del dopoguerra</w:t>
        </w:r>
      </w:hyperlink>
      <w:r>
        <w:rPr>
          <w:lang w:val="it-IT"/>
        </w:rPr>
        <w:t xml:space="preserve">, in: L'Italia s’è desta. Arte in Italia nel secondo dopoguerra 1945-1953, TORINO, Umberto Allemandi, 2011, pp. 38-45. </w:t>
      </w:r>
    </w:p>
    <w:p w14:paraId="47E9DAA2" w14:textId="77777777" w:rsidR="000B6FC3" w:rsidRDefault="000B6FC3">
      <w:pPr>
        <w:pStyle w:val="EinfAbs"/>
        <w:spacing w:line="276" w:lineRule="auto"/>
        <w:rPr>
          <w:lang w:val="it-IT"/>
        </w:rPr>
      </w:pPr>
    </w:p>
    <w:p w14:paraId="71755FCD" w14:textId="77777777" w:rsidR="000B6FC3" w:rsidRDefault="0065703F">
      <w:pPr>
        <w:pStyle w:val="EinfAbs"/>
        <w:numPr>
          <w:ilvl w:val="0"/>
          <w:numId w:val="17"/>
        </w:numPr>
        <w:spacing w:line="276" w:lineRule="auto"/>
        <w:rPr>
          <w:lang w:val="it-IT"/>
        </w:rPr>
      </w:pPr>
      <w:r>
        <w:rPr>
          <w:lang w:val="it-IT"/>
        </w:rPr>
        <w:t xml:space="preserve">D. Benati; F. Mazzocca; A. Morandotti; M. A. Bazzocchi; G. Olmi; A. Paolucci; L. </w:t>
      </w:r>
      <w:proofErr w:type="spellStart"/>
      <w:r>
        <w:rPr>
          <w:lang w:val="it-IT"/>
        </w:rPr>
        <w:t>Tongiorgi</w:t>
      </w:r>
      <w:proofErr w:type="spellEnd"/>
      <w:r>
        <w:rPr>
          <w:lang w:val="it-IT"/>
        </w:rPr>
        <w:t xml:space="preserve"> Tomasi, </w:t>
      </w:r>
      <w:hyperlink r:id="rId82" w:history="1">
        <w:r>
          <w:rPr>
            <w:rStyle w:val="Hyperlink2"/>
            <w:lang w:val="it-IT"/>
          </w:rPr>
          <w:t>Il corpo e l'anima dei fiori</w:t>
        </w:r>
      </w:hyperlink>
      <w:r>
        <w:rPr>
          <w:lang w:val="it-IT"/>
        </w:rPr>
        <w:t xml:space="preserve">, in: </w:t>
      </w:r>
      <w:r w:rsidRPr="007E453C">
        <w:rPr>
          <w:i/>
          <w:iCs/>
          <w:lang w:val="it-IT"/>
        </w:rPr>
        <w:t>Fiori. Natura e simbolo dal Seicento a Van Gogh</w:t>
      </w:r>
      <w:r>
        <w:rPr>
          <w:lang w:val="it-IT"/>
        </w:rPr>
        <w:t xml:space="preserve">, MILANO, Silvana Editoriale, 2010, pp. 25-37. </w:t>
      </w:r>
    </w:p>
    <w:p w14:paraId="3EE92B57" w14:textId="77777777" w:rsidR="000B6FC3" w:rsidRDefault="000B6FC3">
      <w:pPr>
        <w:pStyle w:val="EinfAbs"/>
        <w:spacing w:line="276" w:lineRule="auto"/>
        <w:rPr>
          <w:lang w:val="it-IT"/>
        </w:rPr>
      </w:pPr>
    </w:p>
    <w:p w14:paraId="123089CA" w14:textId="77777777" w:rsidR="000B6FC3" w:rsidRDefault="0065703F">
      <w:pPr>
        <w:pStyle w:val="EinfAbs"/>
        <w:numPr>
          <w:ilvl w:val="0"/>
          <w:numId w:val="17"/>
        </w:numPr>
        <w:spacing w:line="276" w:lineRule="auto"/>
        <w:rPr>
          <w:lang w:val="it-IT"/>
        </w:rPr>
      </w:pPr>
      <w:r>
        <w:rPr>
          <w:lang w:val="it-IT"/>
        </w:rPr>
        <w:t xml:space="preserve">Marco Antonio Bazzocchi, </w:t>
      </w:r>
      <w:hyperlink r:id="rId83" w:history="1">
        <w:r>
          <w:rPr>
            <w:rStyle w:val="Hyperlink2"/>
            <w:lang w:val="it-IT"/>
          </w:rPr>
          <w:t xml:space="preserve">Nei dintorni di </w:t>
        </w:r>
        <w:proofErr w:type="spellStart"/>
        <w:r>
          <w:rPr>
            <w:rStyle w:val="Hyperlink2"/>
            <w:lang w:val="it-IT"/>
          </w:rPr>
          <w:t>Tetis</w:t>
        </w:r>
        <w:proofErr w:type="spellEnd"/>
      </w:hyperlink>
      <w:r>
        <w:rPr>
          <w:lang w:val="it-IT"/>
        </w:rPr>
        <w:t xml:space="preserve">, in: </w:t>
      </w:r>
      <w:proofErr w:type="spellStart"/>
      <w:r>
        <w:rPr>
          <w:lang w:val="it-IT"/>
        </w:rPr>
        <w:t>Verba</w:t>
      </w:r>
      <w:proofErr w:type="spellEnd"/>
      <w:r>
        <w:rPr>
          <w:lang w:val="it-IT"/>
        </w:rPr>
        <w:t xml:space="preserve"> tremula. Letteratura, erotismo, pornografia, Bologna, Bononia University Press, 2010, pp. 173-182. </w:t>
      </w:r>
    </w:p>
    <w:p w14:paraId="6B22D469" w14:textId="77777777" w:rsidR="000B6FC3" w:rsidRDefault="000B6FC3">
      <w:pPr>
        <w:pStyle w:val="EinfAbs"/>
        <w:spacing w:line="276" w:lineRule="auto"/>
        <w:rPr>
          <w:lang w:val="it-IT"/>
        </w:rPr>
      </w:pPr>
    </w:p>
    <w:p w14:paraId="323BABAB" w14:textId="77777777" w:rsidR="000B6FC3" w:rsidRDefault="0065703F">
      <w:pPr>
        <w:pStyle w:val="EinfAbs"/>
        <w:numPr>
          <w:ilvl w:val="0"/>
          <w:numId w:val="17"/>
        </w:numPr>
        <w:spacing w:line="276" w:lineRule="auto"/>
        <w:rPr>
          <w:lang w:val="it-IT"/>
        </w:rPr>
      </w:pPr>
      <w:r>
        <w:rPr>
          <w:lang w:val="it-IT"/>
        </w:rPr>
        <w:t xml:space="preserve">E. Pasquini; V. Roda; N. Lorenzini; E. Sanguineti; F. Curi; M. A. Bazzocchi; S. Santucci; </w:t>
      </w:r>
      <w:hyperlink r:id="rId84" w:history="1">
        <w:r>
          <w:rPr>
            <w:rStyle w:val="Hyperlink2"/>
            <w:lang w:val="it-IT"/>
          </w:rPr>
          <w:t>Carducci poeta-personaggio tra i prosatori del '900</w:t>
        </w:r>
      </w:hyperlink>
      <w:r>
        <w:rPr>
          <w:lang w:val="it-IT"/>
        </w:rPr>
        <w:t xml:space="preserve">, in: Carducci nel suo e nel nostro tempo, BOLOGNA, </w:t>
      </w:r>
      <w:proofErr w:type="spellStart"/>
      <w:r>
        <w:rPr>
          <w:lang w:val="it-IT"/>
        </w:rPr>
        <w:t>Bononia</w:t>
      </w:r>
      <w:proofErr w:type="spellEnd"/>
      <w:r>
        <w:rPr>
          <w:lang w:val="it-IT"/>
        </w:rPr>
        <w:t xml:space="preserve"> </w:t>
      </w:r>
      <w:proofErr w:type="spellStart"/>
      <w:r>
        <w:rPr>
          <w:lang w:val="it-IT"/>
        </w:rPr>
        <w:t>university</w:t>
      </w:r>
      <w:proofErr w:type="spellEnd"/>
      <w:r>
        <w:rPr>
          <w:lang w:val="it-IT"/>
        </w:rPr>
        <w:t xml:space="preserve"> press, 2009, pp. 573-588 (atti di: Carducci nel suo e nel nostro tempo, Bologna, 2008). </w:t>
      </w:r>
    </w:p>
    <w:p w14:paraId="36358BC6" w14:textId="77777777" w:rsidR="000B6FC3" w:rsidRDefault="000B6FC3">
      <w:pPr>
        <w:pStyle w:val="EinfAbs"/>
        <w:spacing w:line="276" w:lineRule="auto"/>
        <w:rPr>
          <w:lang w:val="it-IT"/>
        </w:rPr>
      </w:pPr>
    </w:p>
    <w:p w14:paraId="3F3FFDCD" w14:textId="77777777" w:rsidR="000B6FC3" w:rsidRDefault="0065703F">
      <w:pPr>
        <w:pStyle w:val="EinfAbs"/>
        <w:numPr>
          <w:ilvl w:val="0"/>
          <w:numId w:val="17"/>
        </w:numPr>
        <w:spacing w:line="276" w:lineRule="auto"/>
        <w:rPr>
          <w:lang w:val="it-IT"/>
        </w:rPr>
      </w:pPr>
      <w:r>
        <w:rPr>
          <w:lang w:val="it-IT"/>
        </w:rPr>
        <w:t xml:space="preserve">Marco Antonio Bazzocchi, </w:t>
      </w:r>
      <w:hyperlink r:id="rId85" w:history="1">
        <w:r>
          <w:rPr>
            <w:rStyle w:val="Hyperlink2"/>
            <w:lang w:val="it-IT"/>
          </w:rPr>
          <w:t xml:space="preserve">La </w:t>
        </w:r>
        <w:proofErr w:type="spellStart"/>
        <w:r>
          <w:rPr>
            <w:rStyle w:val="Hyperlink2"/>
            <w:lang w:val="it-IT"/>
          </w:rPr>
          <w:t>Comedia</w:t>
        </w:r>
        <w:proofErr w:type="spellEnd"/>
        <w:r>
          <w:rPr>
            <w:rStyle w:val="Hyperlink2"/>
            <w:lang w:val="it-IT"/>
          </w:rPr>
          <w:t xml:space="preserve"> y </w:t>
        </w:r>
        <w:proofErr w:type="spellStart"/>
        <w:r>
          <w:rPr>
            <w:rStyle w:val="Hyperlink2"/>
            <w:lang w:val="it-IT"/>
          </w:rPr>
          <w:t>el</w:t>
        </w:r>
        <w:proofErr w:type="spellEnd"/>
        <w:r>
          <w:rPr>
            <w:rStyle w:val="Hyperlink2"/>
            <w:lang w:val="it-IT"/>
          </w:rPr>
          <w:t xml:space="preserve"> </w:t>
        </w:r>
        <w:proofErr w:type="spellStart"/>
        <w:r>
          <w:rPr>
            <w:rStyle w:val="Hyperlink2"/>
            <w:lang w:val="it-IT"/>
          </w:rPr>
          <w:t>mаs</w:t>
        </w:r>
        <w:proofErr w:type="spellEnd"/>
        <w:r>
          <w:rPr>
            <w:rStyle w:val="Hyperlink2"/>
            <w:lang w:val="it-IT"/>
          </w:rPr>
          <w:t xml:space="preserve"> </w:t>
        </w:r>
        <w:proofErr w:type="spellStart"/>
        <w:r>
          <w:rPr>
            <w:rStyle w:val="Hyperlink2"/>
            <w:lang w:val="it-IT"/>
          </w:rPr>
          <w:t>allа</w:t>
        </w:r>
        <w:proofErr w:type="spellEnd"/>
      </w:hyperlink>
      <w:r>
        <w:rPr>
          <w:lang w:val="it-IT"/>
        </w:rPr>
        <w:t xml:space="preserve">, in: M. CACCIARI F. DUQUE J. J. HEFFERNAN L. BARTOLI S. GIVONE B. TEUBER, Dante. La </w:t>
      </w:r>
      <w:proofErr w:type="spellStart"/>
      <w:r>
        <w:rPr>
          <w:lang w:val="it-IT"/>
        </w:rPr>
        <w:t>obra</w:t>
      </w:r>
      <w:proofErr w:type="spellEnd"/>
      <w:r>
        <w:rPr>
          <w:lang w:val="it-IT"/>
        </w:rPr>
        <w:t xml:space="preserve"> </w:t>
      </w:r>
      <w:proofErr w:type="spellStart"/>
      <w:r>
        <w:rPr>
          <w:lang w:val="it-IT"/>
        </w:rPr>
        <w:t>total</w:t>
      </w:r>
      <w:proofErr w:type="spellEnd"/>
      <w:r>
        <w:rPr>
          <w:lang w:val="it-IT"/>
        </w:rPr>
        <w:t xml:space="preserve">, Madrid, </w:t>
      </w:r>
      <w:proofErr w:type="spellStart"/>
      <w:r>
        <w:rPr>
          <w:lang w:val="it-IT"/>
        </w:rPr>
        <w:t>Ediciones</w:t>
      </w:r>
      <w:proofErr w:type="spellEnd"/>
      <w:r>
        <w:rPr>
          <w:lang w:val="it-IT"/>
        </w:rPr>
        <w:t xml:space="preserve"> arte y estetica, 2009, pp. 146-174. </w:t>
      </w:r>
    </w:p>
    <w:p w14:paraId="14F87745" w14:textId="77777777" w:rsidR="000B6FC3" w:rsidRDefault="000B6FC3">
      <w:pPr>
        <w:pStyle w:val="EinfAbs"/>
        <w:spacing w:line="276" w:lineRule="auto"/>
        <w:rPr>
          <w:lang w:val="it-IT"/>
        </w:rPr>
      </w:pPr>
    </w:p>
    <w:p w14:paraId="1B0444B8" w14:textId="77777777" w:rsidR="000B6FC3" w:rsidRDefault="0065703F">
      <w:pPr>
        <w:pStyle w:val="EinfAbs"/>
        <w:numPr>
          <w:ilvl w:val="0"/>
          <w:numId w:val="17"/>
        </w:numPr>
        <w:spacing w:line="276" w:lineRule="auto"/>
        <w:rPr>
          <w:lang w:val="it-IT"/>
        </w:rPr>
      </w:pPr>
      <w:r>
        <w:rPr>
          <w:lang w:val="it-IT"/>
        </w:rPr>
        <w:t xml:space="preserve">Marco Antonio Bazzocchi, </w:t>
      </w:r>
      <w:hyperlink r:id="rId86" w:history="1">
        <w:r>
          <w:rPr>
            <w:rStyle w:val="Hyperlink2"/>
            <w:lang w:val="it-IT"/>
          </w:rPr>
          <w:t>"Un poco al di sopra dei nostri sensi": scrittori e artisti verso Oriente</w:t>
        </w:r>
      </w:hyperlink>
      <w:r>
        <w:rPr>
          <w:lang w:val="it-IT"/>
        </w:rPr>
        <w:t xml:space="preserve">, in: L'artista viaggiatore, da Gauguin a Klee, da Matisse a Ontani, Milano, Silvana Editoriale, 2009, pp. 49-58. </w:t>
      </w:r>
    </w:p>
    <w:p w14:paraId="0DCD1898" w14:textId="77777777" w:rsidR="000B6FC3" w:rsidRDefault="000B6FC3">
      <w:pPr>
        <w:pStyle w:val="EinfAbs"/>
        <w:spacing w:line="276" w:lineRule="auto"/>
        <w:rPr>
          <w:lang w:val="it-IT"/>
        </w:rPr>
      </w:pPr>
    </w:p>
    <w:p w14:paraId="10353937" w14:textId="77777777" w:rsidR="000B6FC3" w:rsidRDefault="0065703F">
      <w:pPr>
        <w:pStyle w:val="EinfAbs"/>
        <w:numPr>
          <w:ilvl w:val="0"/>
          <w:numId w:val="17"/>
        </w:numPr>
        <w:spacing w:line="276" w:lineRule="auto"/>
        <w:rPr>
          <w:lang w:val="it-IT"/>
        </w:rPr>
      </w:pPr>
      <w:r>
        <w:rPr>
          <w:lang w:val="it-IT"/>
        </w:rPr>
        <w:t xml:space="preserve">B. Sica; N. Scaffai; D. </w:t>
      </w:r>
      <w:proofErr w:type="spellStart"/>
      <w:r>
        <w:rPr>
          <w:lang w:val="it-IT"/>
        </w:rPr>
        <w:t>Varini</w:t>
      </w:r>
      <w:proofErr w:type="spellEnd"/>
      <w:r>
        <w:rPr>
          <w:lang w:val="it-IT"/>
        </w:rPr>
        <w:t xml:space="preserve">; M. </w:t>
      </w:r>
      <w:proofErr w:type="spellStart"/>
      <w:r>
        <w:rPr>
          <w:lang w:val="it-IT"/>
        </w:rPr>
        <w:t>Rusi</w:t>
      </w:r>
      <w:proofErr w:type="spellEnd"/>
      <w:r>
        <w:rPr>
          <w:lang w:val="it-IT"/>
        </w:rPr>
        <w:t xml:space="preserve">; M. A. Bazzocchi; S. Colangelo; S. Verdino; L. Bentini; F. Arato, </w:t>
      </w:r>
      <w:hyperlink r:id="rId87" w:history="1">
        <w:r>
          <w:rPr>
            <w:rStyle w:val="Hyperlink2"/>
            <w:lang w:val="it-IT"/>
          </w:rPr>
          <w:t>Le forme del tempo nella poesia di Pasolini</w:t>
        </w:r>
      </w:hyperlink>
      <w:r>
        <w:rPr>
          <w:lang w:val="it-IT"/>
        </w:rPr>
        <w:t xml:space="preserve">, in: Il tempo e la poesia. Un quadro novecentesco, Bologna, CLUEB, 2008, pp. 179-195. </w:t>
      </w:r>
    </w:p>
    <w:p w14:paraId="64E0BD15" w14:textId="77777777" w:rsidR="000B6FC3" w:rsidRDefault="000B6FC3">
      <w:pPr>
        <w:pStyle w:val="EinfAbs"/>
        <w:spacing w:line="276" w:lineRule="auto"/>
        <w:rPr>
          <w:lang w:val="it-IT"/>
        </w:rPr>
      </w:pPr>
    </w:p>
    <w:p w14:paraId="1CC2C11F" w14:textId="77777777" w:rsidR="000B6FC3" w:rsidRDefault="0065703F">
      <w:pPr>
        <w:pStyle w:val="EinfAbs"/>
        <w:numPr>
          <w:ilvl w:val="0"/>
          <w:numId w:val="17"/>
        </w:numPr>
        <w:spacing w:line="276" w:lineRule="auto"/>
        <w:rPr>
          <w:lang w:val="it-IT"/>
        </w:rPr>
      </w:pPr>
      <w:r>
        <w:rPr>
          <w:lang w:val="it-IT"/>
        </w:rPr>
        <w:t xml:space="preserve">Marco Antonio Bazzocchi, </w:t>
      </w:r>
      <w:hyperlink r:id="rId88" w:history="1">
        <w:r>
          <w:rPr>
            <w:rStyle w:val="Hyperlink2"/>
            <w:lang w:val="it-IT"/>
          </w:rPr>
          <w:t>Carducci e la bellezza</w:t>
        </w:r>
      </w:hyperlink>
      <w:r>
        <w:rPr>
          <w:lang w:val="it-IT"/>
        </w:rPr>
        <w:t xml:space="preserve">, in: </w:t>
      </w:r>
      <w:r w:rsidRPr="007E453C">
        <w:rPr>
          <w:i/>
          <w:iCs/>
          <w:lang w:val="it-IT"/>
        </w:rPr>
        <w:t>Carducci e i miti della bellezza</w:t>
      </w:r>
      <w:r>
        <w:rPr>
          <w:lang w:val="it-IT"/>
        </w:rPr>
        <w:t xml:space="preserve">, Bologna, </w:t>
      </w:r>
      <w:proofErr w:type="spellStart"/>
      <w:r>
        <w:rPr>
          <w:lang w:val="it-IT"/>
        </w:rPr>
        <w:t>Bononia</w:t>
      </w:r>
      <w:proofErr w:type="spellEnd"/>
      <w:r>
        <w:rPr>
          <w:lang w:val="it-IT"/>
        </w:rPr>
        <w:t xml:space="preserve"> </w:t>
      </w:r>
      <w:proofErr w:type="spellStart"/>
      <w:r>
        <w:rPr>
          <w:lang w:val="it-IT"/>
        </w:rPr>
        <w:t>university</w:t>
      </w:r>
      <w:proofErr w:type="spellEnd"/>
      <w:r>
        <w:rPr>
          <w:lang w:val="it-IT"/>
        </w:rPr>
        <w:t xml:space="preserve"> press, 2007, pp. 40-57. </w:t>
      </w:r>
    </w:p>
    <w:p w14:paraId="76778AB7" w14:textId="77777777" w:rsidR="000B6FC3" w:rsidRDefault="000B6FC3">
      <w:pPr>
        <w:pStyle w:val="EinfAbs"/>
        <w:spacing w:line="276" w:lineRule="auto"/>
        <w:rPr>
          <w:lang w:val="it-IT"/>
        </w:rPr>
      </w:pPr>
    </w:p>
    <w:p w14:paraId="6311811E" w14:textId="77777777" w:rsidR="000B6FC3" w:rsidRDefault="0065703F">
      <w:pPr>
        <w:pStyle w:val="EinfAbs"/>
        <w:numPr>
          <w:ilvl w:val="0"/>
          <w:numId w:val="17"/>
        </w:numPr>
        <w:spacing w:line="276" w:lineRule="auto"/>
        <w:rPr>
          <w:lang w:val="it-IT"/>
        </w:rPr>
      </w:pPr>
      <w:r>
        <w:rPr>
          <w:lang w:val="it-IT"/>
        </w:rPr>
        <w:t xml:space="preserve">Marco Antonio Bazzocchi, </w:t>
      </w:r>
      <w:hyperlink r:id="rId89" w:history="1">
        <w:r>
          <w:rPr>
            <w:rStyle w:val="Hyperlink2"/>
            <w:lang w:val="it-IT"/>
          </w:rPr>
          <w:t>La ninfa e il fauno. Beltramelli, Baccarini, Nonni e il mito della Romagna</w:t>
        </w:r>
      </w:hyperlink>
      <w:r>
        <w:rPr>
          <w:lang w:val="it-IT"/>
        </w:rPr>
        <w:t xml:space="preserve">, in: </w:t>
      </w:r>
      <w:r w:rsidRPr="007E453C">
        <w:rPr>
          <w:i/>
          <w:iCs/>
          <w:lang w:val="it-IT"/>
        </w:rPr>
        <w:t>Art Nouveau a Faenza</w:t>
      </w:r>
      <w:r>
        <w:rPr>
          <w:lang w:val="it-IT"/>
        </w:rPr>
        <w:t xml:space="preserve">. Il cenacolo </w:t>
      </w:r>
      <w:proofErr w:type="spellStart"/>
      <w:r>
        <w:rPr>
          <w:lang w:val="it-IT"/>
        </w:rPr>
        <w:t>baccariniano</w:t>
      </w:r>
      <w:proofErr w:type="spellEnd"/>
      <w:r>
        <w:rPr>
          <w:lang w:val="it-IT"/>
        </w:rPr>
        <w:t xml:space="preserve">, MILANO, </w:t>
      </w:r>
      <w:proofErr w:type="spellStart"/>
      <w:r>
        <w:rPr>
          <w:lang w:val="it-IT"/>
        </w:rPr>
        <w:t>Electa</w:t>
      </w:r>
      <w:proofErr w:type="spellEnd"/>
      <w:r>
        <w:rPr>
          <w:lang w:val="it-IT"/>
        </w:rPr>
        <w:t xml:space="preserve">, 2007, pp. 69-77. </w:t>
      </w:r>
    </w:p>
    <w:p w14:paraId="319358CE" w14:textId="77777777" w:rsidR="000B6FC3" w:rsidRDefault="000B6FC3">
      <w:pPr>
        <w:pStyle w:val="EinfAbs"/>
        <w:spacing w:line="276" w:lineRule="auto"/>
        <w:rPr>
          <w:lang w:val="it-IT"/>
        </w:rPr>
      </w:pPr>
    </w:p>
    <w:p w14:paraId="7CC2A8CE" w14:textId="77777777" w:rsidR="000B6FC3" w:rsidRDefault="0065703F">
      <w:pPr>
        <w:pStyle w:val="EinfAbs"/>
        <w:numPr>
          <w:ilvl w:val="0"/>
          <w:numId w:val="17"/>
        </w:numPr>
        <w:spacing w:line="276" w:lineRule="auto"/>
        <w:rPr>
          <w:lang w:val="it-IT"/>
        </w:rPr>
      </w:pPr>
      <w:r>
        <w:rPr>
          <w:lang w:val="it-IT"/>
        </w:rPr>
        <w:t xml:space="preserve">Marco Antonio Bazzocchi, </w:t>
      </w:r>
      <w:hyperlink r:id="rId90" w:history="1">
        <w:r>
          <w:rPr>
            <w:rStyle w:val="Hyperlink2"/>
            <w:lang w:val="it-IT"/>
          </w:rPr>
          <w:t>La poesia degli Arcangeli</w:t>
        </w:r>
      </w:hyperlink>
      <w:r>
        <w:rPr>
          <w:lang w:val="it-IT"/>
        </w:rPr>
        <w:t xml:space="preserve">, in: Rosalba. Il riverbero della memoria, Bologna, Bononia University Press, 2007, pp. 50-69. </w:t>
      </w:r>
    </w:p>
    <w:p w14:paraId="52D2DC19" w14:textId="77777777" w:rsidR="000B6FC3" w:rsidRDefault="000B6FC3">
      <w:pPr>
        <w:pStyle w:val="EinfAbs"/>
        <w:spacing w:line="276" w:lineRule="auto"/>
        <w:rPr>
          <w:lang w:val="it-IT"/>
        </w:rPr>
      </w:pPr>
    </w:p>
    <w:p w14:paraId="7E528F42" w14:textId="77777777" w:rsidR="000B6FC3" w:rsidRDefault="0065703F">
      <w:pPr>
        <w:pStyle w:val="EinfAbs"/>
        <w:numPr>
          <w:ilvl w:val="0"/>
          <w:numId w:val="17"/>
        </w:numPr>
        <w:spacing w:line="276" w:lineRule="auto"/>
        <w:rPr>
          <w:lang w:val="it-IT"/>
        </w:rPr>
      </w:pPr>
      <w:r>
        <w:rPr>
          <w:lang w:val="it-IT"/>
        </w:rPr>
        <w:t xml:space="preserve">Marco Antonio Bazzocchi, </w:t>
      </w:r>
      <w:hyperlink r:id="rId91" w:history="1">
        <w:r>
          <w:rPr>
            <w:rStyle w:val="Hyperlink2"/>
            <w:lang w:val="it-IT"/>
          </w:rPr>
          <w:t xml:space="preserve">Pasolini, Pascoli e la </w:t>
        </w:r>
        <w:proofErr w:type="spellStart"/>
        <w:r>
          <w:rPr>
            <w:rStyle w:val="Hyperlink2"/>
            <w:lang w:val="it-IT"/>
          </w:rPr>
          <w:t>realtа</w:t>
        </w:r>
        <w:proofErr w:type="spellEnd"/>
      </w:hyperlink>
      <w:r>
        <w:rPr>
          <w:lang w:val="it-IT"/>
        </w:rPr>
        <w:t xml:space="preserve">, in: Pascoli e la cultura del novecento, </w:t>
      </w:r>
      <w:r>
        <w:rPr>
          <w:lang w:val="it-IT"/>
        </w:rPr>
        <w:lastRenderedPageBreak/>
        <w:t xml:space="preserve">Venezia, Marsilio, 2007, pp. 257-270 (atti di: Pascoli e la Cultura del Novecento, San Mauro Pascoli, 30 settembre-2 ottobre 2005). </w:t>
      </w:r>
    </w:p>
    <w:p w14:paraId="404ED18F" w14:textId="77777777" w:rsidR="000B6FC3" w:rsidRDefault="000B6FC3">
      <w:pPr>
        <w:pStyle w:val="EinfAbs"/>
        <w:spacing w:line="276" w:lineRule="auto"/>
        <w:rPr>
          <w:lang w:val="it-IT"/>
        </w:rPr>
      </w:pPr>
    </w:p>
    <w:p w14:paraId="2ACA3B15" w14:textId="77777777" w:rsidR="000B6FC3" w:rsidRDefault="0065703F">
      <w:pPr>
        <w:pStyle w:val="EinfAbs"/>
        <w:numPr>
          <w:ilvl w:val="0"/>
          <w:numId w:val="17"/>
        </w:numPr>
        <w:spacing w:line="276" w:lineRule="auto"/>
        <w:rPr>
          <w:lang w:val="it-IT"/>
        </w:rPr>
      </w:pPr>
      <w:r>
        <w:rPr>
          <w:lang w:val="it-IT"/>
        </w:rPr>
        <w:t xml:space="preserve">Marco Antonio Bazzocchi, </w:t>
      </w:r>
      <w:hyperlink r:id="rId92" w:history="1">
        <w:r>
          <w:rPr>
            <w:rStyle w:val="Hyperlink2"/>
            <w:lang w:val="it-IT"/>
          </w:rPr>
          <w:t>Ancora racconti in versi</w:t>
        </w:r>
      </w:hyperlink>
      <w:r>
        <w:rPr>
          <w:lang w:val="it-IT"/>
        </w:rPr>
        <w:t xml:space="preserve">, in: La poesia italiana del secondo Novecento, CATANZARO, Rubbettino, 2006, pp. 65-84 (atti di: La poesia italiana del secondo Novecento, Arcavacata di Rende - Università della Calabria, 27-29 maggio 2004). </w:t>
      </w:r>
    </w:p>
    <w:p w14:paraId="2B497031" w14:textId="77777777" w:rsidR="000B6FC3" w:rsidRDefault="000B6FC3">
      <w:pPr>
        <w:pStyle w:val="EinfAbs"/>
        <w:spacing w:line="276" w:lineRule="auto"/>
        <w:rPr>
          <w:lang w:val="it-IT"/>
        </w:rPr>
      </w:pPr>
    </w:p>
    <w:p w14:paraId="3B61E04B" w14:textId="77777777" w:rsidR="000B6FC3" w:rsidRDefault="0065703F">
      <w:pPr>
        <w:pStyle w:val="EinfAbs"/>
        <w:numPr>
          <w:ilvl w:val="0"/>
          <w:numId w:val="17"/>
        </w:numPr>
        <w:spacing w:line="276" w:lineRule="auto"/>
        <w:rPr>
          <w:lang w:val="it-IT"/>
        </w:rPr>
      </w:pPr>
      <w:r>
        <w:rPr>
          <w:lang w:val="it-IT"/>
        </w:rPr>
        <w:t xml:space="preserve">Marco Antonio Bazzocchi, </w:t>
      </w:r>
      <w:hyperlink r:id="rId93" w:history="1">
        <w:r>
          <w:rPr>
            <w:rStyle w:val="Hyperlink2"/>
            <w:lang w:val="it-IT"/>
          </w:rPr>
          <w:t>I fiumi perduti della storia</w:t>
        </w:r>
      </w:hyperlink>
      <w:r>
        <w:rPr>
          <w:lang w:val="it-IT"/>
        </w:rPr>
        <w:t xml:space="preserve">, in: C. SGORLON, L'armata dei fiumi perduti, Torino, Utet, 2006, pp. IX-XXI. </w:t>
      </w:r>
    </w:p>
    <w:p w14:paraId="34E66494" w14:textId="77777777" w:rsidR="000B6FC3" w:rsidRDefault="000B6FC3">
      <w:pPr>
        <w:pStyle w:val="EinfAbs"/>
        <w:spacing w:line="276" w:lineRule="auto"/>
        <w:rPr>
          <w:lang w:val="it-IT"/>
        </w:rPr>
      </w:pPr>
    </w:p>
    <w:p w14:paraId="05AD589D" w14:textId="77777777" w:rsidR="000B6FC3" w:rsidRDefault="0065703F">
      <w:pPr>
        <w:pStyle w:val="EinfAbs"/>
        <w:numPr>
          <w:ilvl w:val="0"/>
          <w:numId w:val="17"/>
        </w:numPr>
        <w:spacing w:line="276" w:lineRule="auto"/>
        <w:rPr>
          <w:lang w:val="it-IT"/>
        </w:rPr>
      </w:pPr>
      <w:r>
        <w:rPr>
          <w:lang w:val="it-IT"/>
        </w:rPr>
        <w:t xml:space="preserve">Marco Antonio Bazzocchi, </w:t>
      </w:r>
      <w:hyperlink r:id="rId94" w:history="1">
        <w:r>
          <w:rPr>
            <w:rStyle w:val="Hyperlink2"/>
            <w:lang w:val="it-IT"/>
          </w:rPr>
          <w:t>Il professore e i trogloditi</w:t>
        </w:r>
      </w:hyperlink>
      <w:r>
        <w:rPr>
          <w:lang w:val="it-IT"/>
        </w:rPr>
        <w:t xml:space="preserve">, in: A. Panzini, La lanterna di Diogene, Milano, Scheiwiller, 2006, pp. 7-15. </w:t>
      </w:r>
    </w:p>
    <w:p w14:paraId="662D2027" w14:textId="77777777" w:rsidR="000B6FC3" w:rsidRDefault="000B6FC3">
      <w:pPr>
        <w:pStyle w:val="EinfAbs"/>
        <w:spacing w:line="276" w:lineRule="auto"/>
        <w:rPr>
          <w:lang w:val="it-IT"/>
        </w:rPr>
      </w:pPr>
    </w:p>
    <w:p w14:paraId="6C375CF2" w14:textId="77777777" w:rsidR="000B6FC3" w:rsidRDefault="0065703F">
      <w:pPr>
        <w:pStyle w:val="EinfAbs"/>
        <w:numPr>
          <w:ilvl w:val="0"/>
          <w:numId w:val="17"/>
        </w:numPr>
        <w:spacing w:line="276" w:lineRule="auto"/>
        <w:rPr>
          <w:lang w:val="it-IT"/>
        </w:rPr>
      </w:pPr>
      <w:r>
        <w:rPr>
          <w:lang w:val="it-IT"/>
        </w:rPr>
        <w:t xml:space="preserve"> Marco Antonio Bazzocchi, </w:t>
      </w:r>
      <w:hyperlink r:id="rId95" w:history="1">
        <w:r>
          <w:rPr>
            <w:rStyle w:val="Hyperlink2"/>
            <w:lang w:val="it-IT"/>
          </w:rPr>
          <w:t>Il senso del "due": Arcangeli, Testori (e Morlotti) di fronte alla natura</w:t>
        </w:r>
      </w:hyperlink>
      <w:r>
        <w:rPr>
          <w:lang w:val="it-IT"/>
        </w:rPr>
        <w:t xml:space="preserve">, in: Turner, Monet, Pollock. Dal romanticismo all'informale, Milano, Electa, 2006, pp. 74-81. </w:t>
      </w:r>
    </w:p>
    <w:p w14:paraId="22F59585" w14:textId="77777777" w:rsidR="000B6FC3" w:rsidRDefault="000B6FC3">
      <w:pPr>
        <w:pStyle w:val="EinfAbs"/>
        <w:spacing w:line="276" w:lineRule="auto"/>
        <w:rPr>
          <w:lang w:val="it-IT"/>
        </w:rPr>
      </w:pPr>
    </w:p>
    <w:p w14:paraId="4275CE7B" w14:textId="77777777" w:rsidR="000B6FC3" w:rsidRDefault="0065703F">
      <w:pPr>
        <w:pStyle w:val="EinfAbs"/>
        <w:numPr>
          <w:ilvl w:val="0"/>
          <w:numId w:val="17"/>
        </w:numPr>
        <w:spacing w:line="276" w:lineRule="auto"/>
        <w:rPr>
          <w:lang w:val="it-IT"/>
        </w:rPr>
      </w:pPr>
      <w:r>
        <w:rPr>
          <w:lang w:val="it-IT"/>
        </w:rPr>
        <w:t xml:space="preserve"> Marco Antonio Bazzocchi, </w:t>
      </w:r>
      <w:hyperlink r:id="rId96" w:history="1">
        <w:r>
          <w:rPr>
            <w:rStyle w:val="Hyperlink2"/>
            <w:lang w:val="it-IT"/>
          </w:rPr>
          <w:t xml:space="preserve">Pasolini </w:t>
        </w:r>
        <w:proofErr w:type="spellStart"/>
        <w:r>
          <w:rPr>
            <w:rStyle w:val="Hyperlink2"/>
            <w:lang w:val="it-IT"/>
          </w:rPr>
          <w:t>entre</w:t>
        </w:r>
        <w:proofErr w:type="spellEnd"/>
        <w:r>
          <w:rPr>
            <w:rStyle w:val="Hyperlink2"/>
            <w:lang w:val="it-IT"/>
          </w:rPr>
          <w:t xml:space="preserve"> </w:t>
        </w:r>
        <w:proofErr w:type="spellStart"/>
        <w:r>
          <w:rPr>
            <w:rStyle w:val="Hyperlink2"/>
            <w:lang w:val="it-IT"/>
          </w:rPr>
          <w:t>dos</w:t>
        </w:r>
        <w:proofErr w:type="spellEnd"/>
        <w:r>
          <w:rPr>
            <w:rStyle w:val="Hyperlink2"/>
            <w:lang w:val="it-IT"/>
          </w:rPr>
          <w:t xml:space="preserve"> </w:t>
        </w:r>
        <w:proofErr w:type="spellStart"/>
        <w:r>
          <w:rPr>
            <w:rStyle w:val="Hyperlink2"/>
            <w:lang w:val="it-IT"/>
          </w:rPr>
          <w:t>siglos</w:t>
        </w:r>
        <w:proofErr w:type="spellEnd"/>
      </w:hyperlink>
      <w:r>
        <w:rPr>
          <w:lang w:val="it-IT"/>
        </w:rPr>
        <w:t xml:space="preserve">, in: </w:t>
      </w:r>
      <w:proofErr w:type="spellStart"/>
      <w:r>
        <w:rPr>
          <w:lang w:val="it-IT"/>
        </w:rPr>
        <w:t>Visiones</w:t>
      </w:r>
      <w:proofErr w:type="spellEnd"/>
      <w:r>
        <w:rPr>
          <w:lang w:val="it-IT"/>
        </w:rPr>
        <w:t xml:space="preserve"> de Pasolini, Madrid, </w:t>
      </w:r>
      <w:proofErr w:type="spellStart"/>
      <w:r>
        <w:rPr>
          <w:lang w:val="it-IT"/>
        </w:rPr>
        <w:t>ediciones</w:t>
      </w:r>
      <w:proofErr w:type="spellEnd"/>
      <w:r>
        <w:rPr>
          <w:lang w:val="it-IT"/>
        </w:rPr>
        <w:t xml:space="preserve"> </w:t>
      </w:r>
      <w:proofErr w:type="spellStart"/>
      <w:r>
        <w:rPr>
          <w:lang w:val="it-IT"/>
        </w:rPr>
        <w:t>pensamiento</w:t>
      </w:r>
      <w:proofErr w:type="spellEnd"/>
      <w:r>
        <w:rPr>
          <w:lang w:val="it-IT"/>
        </w:rPr>
        <w:t xml:space="preserve">, 2006, pp. 165-189 (atti di: Pier Paolo Pasolini. </w:t>
      </w:r>
      <w:proofErr w:type="spellStart"/>
      <w:r>
        <w:rPr>
          <w:lang w:val="it-IT"/>
        </w:rPr>
        <w:t>Posthistoria</w:t>
      </w:r>
      <w:proofErr w:type="spellEnd"/>
      <w:r>
        <w:rPr>
          <w:lang w:val="it-IT"/>
        </w:rPr>
        <w:t xml:space="preserve">, </w:t>
      </w:r>
      <w:proofErr w:type="spellStart"/>
      <w:r>
        <w:rPr>
          <w:lang w:val="it-IT"/>
        </w:rPr>
        <w:t>mundo</w:t>
      </w:r>
      <w:proofErr w:type="spellEnd"/>
      <w:r>
        <w:rPr>
          <w:lang w:val="it-IT"/>
        </w:rPr>
        <w:t xml:space="preserve"> y barbarie, Madrid, 3-10 ottobre 2005). </w:t>
      </w:r>
    </w:p>
    <w:p w14:paraId="3C7F233E" w14:textId="77777777" w:rsidR="000B6FC3" w:rsidRDefault="000B6FC3">
      <w:pPr>
        <w:pStyle w:val="EinfAbs"/>
        <w:spacing w:line="276" w:lineRule="auto"/>
        <w:rPr>
          <w:lang w:val="it-IT"/>
        </w:rPr>
      </w:pPr>
    </w:p>
    <w:p w14:paraId="7477E433" w14:textId="77777777" w:rsidR="000B6FC3" w:rsidRDefault="0065703F">
      <w:pPr>
        <w:pStyle w:val="EinfAbs"/>
        <w:numPr>
          <w:ilvl w:val="0"/>
          <w:numId w:val="17"/>
        </w:numPr>
        <w:spacing w:line="276" w:lineRule="auto"/>
        <w:rPr>
          <w:lang w:val="it-IT"/>
        </w:rPr>
      </w:pPr>
      <w:r>
        <w:rPr>
          <w:lang w:val="it-IT"/>
        </w:rPr>
        <w:t xml:space="preserve"> Marco Antonio Bazzocchi, </w:t>
      </w:r>
      <w:hyperlink r:id="rId97" w:history="1">
        <w:r>
          <w:rPr>
            <w:rStyle w:val="Hyperlink2"/>
            <w:lang w:val="it-IT"/>
          </w:rPr>
          <w:t xml:space="preserve">Sergio Romiti, l'odissea </w:t>
        </w:r>
        <w:proofErr w:type="spellStart"/>
        <w:r>
          <w:rPr>
            <w:rStyle w:val="Hyperlink2"/>
            <w:lang w:val="it-IT"/>
          </w:rPr>
          <w:t>delloggetto</w:t>
        </w:r>
        <w:proofErr w:type="spellEnd"/>
      </w:hyperlink>
      <w:r>
        <w:rPr>
          <w:lang w:val="it-IT"/>
        </w:rPr>
        <w:t xml:space="preserve">, in: L'odissea dell'oggetto, Bologna, Bononia University Press, 2006, pp. 8-16. </w:t>
      </w:r>
    </w:p>
    <w:p w14:paraId="367A8133" w14:textId="77777777" w:rsidR="000B6FC3" w:rsidRDefault="000B6FC3">
      <w:pPr>
        <w:pStyle w:val="EinfAbs"/>
        <w:spacing w:line="276" w:lineRule="auto"/>
        <w:rPr>
          <w:lang w:val="it-IT"/>
        </w:rPr>
      </w:pPr>
    </w:p>
    <w:p w14:paraId="14BB40FF" w14:textId="77777777" w:rsidR="000B6FC3" w:rsidRDefault="0065703F">
      <w:pPr>
        <w:pStyle w:val="EinfAbs"/>
        <w:numPr>
          <w:ilvl w:val="0"/>
          <w:numId w:val="17"/>
        </w:numPr>
        <w:spacing w:line="276" w:lineRule="auto"/>
        <w:rPr>
          <w:lang w:val="it-IT"/>
        </w:rPr>
      </w:pPr>
      <w:r>
        <w:rPr>
          <w:lang w:val="it-IT"/>
        </w:rPr>
        <w:t xml:space="preserve"> Marco Antonio Bazzocchi, </w:t>
      </w:r>
      <w:hyperlink r:id="rId98" w:history="1">
        <w:r>
          <w:rPr>
            <w:rStyle w:val="Hyperlink2"/>
            <w:lang w:val="it-IT"/>
          </w:rPr>
          <w:t xml:space="preserve">Tutte le gioie sessuali messe insieme: la </w:t>
        </w:r>
        <w:proofErr w:type="spellStart"/>
        <w:r>
          <w:rPr>
            <w:rStyle w:val="Hyperlink2"/>
            <w:lang w:val="it-IT"/>
          </w:rPr>
          <w:t>sessualita</w:t>
        </w:r>
        <w:proofErr w:type="spellEnd"/>
        <w:r>
          <w:rPr>
            <w:rStyle w:val="Hyperlink2"/>
            <w:lang w:val="it-IT"/>
          </w:rPr>
          <w:t xml:space="preserve"> in Petrolio</w:t>
        </w:r>
      </w:hyperlink>
      <w:r>
        <w:rPr>
          <w:lang w:val="it-IT"/>
        </w:rPr>
        <w:t xml:space="preserve">, in: Progetto Petrolio, BOLOGNA, </w:t>
      </w:r>
      <w:proofErr w:type="spellStart"/>
      <w:r>
        <w:rPr>
          <w:lang w:val="it-IT"/>
        </w:rPr>
        <w:t>Clueb</w:t>
      </w:r>
      <w:proofErr w:type="spellEnd"/>
      <w:r>
        <w:rPr>
          <w:lang w:val="it-IT"/>
        </w:rPr>
        <w:t xml:space="preserve">, 2006, pp. 9-23 (atti di: Progetto Petrolio. Una giornata di studi sul romanzo incompiuto di Pier Paolo Pasolini, Bologna, novembre 2005). </w:t>
      </w:r>
    </w:p>
    <w:p w14:paraId="6EB92457" w14:textId="77777777" w:rsidR="000B6FC3" w:rsidRDefault="000B6FC3">
      <w:pPr>
        <w:pStyle w:val="EinfAbs"/>
        <w:spacing w:line="276" w:lineRule="auto"/>
        <w:rPr>
          <w:lang w:val="it-IT"/>
        </w:rPr>
      </w:pPr>
    </w:p>
    <w:p w14:paraId="4FB4162A" w14:textId="77777777" w:rsidR="000B6FC3" w:rsidRDefault="0065703F">
      <w:pPr>
        <w:pStyle w:val="EinfAbs"/>
        <w:numPr>
          <w:ilvl w:val="0"/>
          <w:numId w:val="17"/>
        </w:numPr>
        <w:spacing w:line="276" w:lineRule="auto"/>
        <w:rPr>
          <w:lang w:val="it-IT"/>
        </w:rPr>
      </w:pPr>
      <w:r>
        <w:rPr>
          <w:lang w:val="it-IT"/>
        </w:rPr>
        <w:t xml:space="preserve"> Marco Antonio Bazzocchi, </w:t>
      </w:r>
      <w:hyperlink r:id="rId99" w:history="1">
        <w:r>
          <w:rPr>
            <w:rStyle w:val="Hyperlink2"/>
            <w:lang w:val="it-IT"/>
          </w:rPr>
          <w:t>Francesco Arcangeli e la poesia impossibile</w:t>
        </w:r>
      </w:hyperlink>
      <w:r>
        <w:rPr>
          <w:lang w:val="it-IT"/>
        </w:rPr>
        <w:t xml:space="preserve">, in: Giornata di studi in ricordo di Francesco Arcangeli, Bologna, Editrice compositori, 2005, pp. 9-21 (atti di: In ricordo di Francesco Arcangeli, Bologna, 22 novembre 2004). </w:t>
      </w:r>
    </w:p>
    <w:p w14:paraId="4AC32D23" w14:textId="77777777" w:rsidR="000B6FC3" w:rsidRDefault="000B6FC3">
      <w:pPr>
        <w:pStyle w:val="EinfAbs"/>
        <w:spacing w:line="276" w:lineRule="auto"/>
        <w:rPr>
          <w:lang w:val="it-IT"/>
        </w:rPr>
      </w:pPr>
    </w:p>
    <w:p w14:paraId="3CA7766D" w14:textId="77777777" w:rsidR="000B6FC3" w:rsidRDefault="0065703F">
      <w:pPr>
        <w:pStyle w:val="EinfAbs"/>
        <w:numPr>
          <w:ilvl w:val="0"/>
          <w:numId w:val="17"/>
        </w:numPr>
        <w:spacing w:line="276" w:lineRule="auto"/>
        <w:rPr>
          <w:lang w:val="it-IT"/>
        </w:rPr>
      </w:pPr>
      <w:r>
        <w:rPr>
          <w:lang w:val="it-IT"/>
        </w:rPr>
        <w:t xml:space="preserve"> Marco Antonio Bazzocchi, </w:t>
      </w:r>
      <w:hyperlink r:id="rId100" w:history="1">
        <w:r>
          <w:rPr>
            <w:rStyle w:val="Hyperlink2"/>
            <w:lang w:val="it-IT"/>
          </w:rPr>
          <w:t>Il mito nel racconto</w:t>
        </w:r>
      </w:hyperlink>
      <w:r>
        <w:rPr>
          <w:lang w:val="it-IT"/>
        </w:rPr>
        <w:t xml:space="preserve">, in: Nel centenario dei Canti di Castelvecchio, Bologna, Patron, 2005, pp. 23-36. </w:t>
      </w:r>
    </w:p>
    <w:p w14:paraId="7F76FDD9" w14:textId="77777777" w:rsidR="000B6FC3" w:rsidRDefault="000B6FC3">
      <w:pPr>
        <w:pStyle w:val="EinfAbs"/>
        <w:spacing w:line="276" w:lineRule="auto"/>
        <w:rPr>
          <w:lang w:val="it-IT"/>
        </w:rPr>
      </w:pPr>
    </w:p>
    <w:p w14:paraId="12F56E43" w14:textId="77777777" w:rsidR="000B6FC3" w:rsidRDefault="0065703F">
      <w:pPr>
        <w:pStyle w:val="EinfAbs"/>
        <w:numPr>
          <w:ilvl w:val="0"/>
          <w:numId w:val="17"/>
        </w:numPr>
        <w:spacing w:line="276" w:lineRule="auto"/>
        <w:rPr>
          <w:lang w:val="it-IT"/>
        </w:rPr>
      </w:pPr>
      <w:r>
        <w:rPr>
          <w:lang w:val="it-IT"/>
        </w:rPr>
        <w:t xml:space="preserve"> </w:t>
      </w:r>
      <w:r>
        <w:rPr>
          <w:rStyle w:val="Nessuno"/>
          <w:color w:val="333333"/>
          <w:lang w:val="it-IT"/>
        </w:rPr>
        <w:t>Marco Antonio Bazzocchi,</w:t>
      </w:r>
      <w:r>
        <w:rPr>
          <w:rStyle w:val="Nessuno"/>
          <w:i/>
          <w:iCs/>
          <w:color w:val="333333"/>
          <w:lang w:val="it-IT"/>
        </w:rPr>
        <w:t xml:space="preserve"> </w:t>
      </w:r>
      <w:hyperlink r:id="rId101" w:history="1">
        <w:r>
          <w:rPr>
            <w:rStyle w:val="Hyperlink1"/>
            <w:lang w:val="it-IT"/>
          </w:rPr>
          <w:t xml:space="preserve">Guglielmi e la </w:t>
        </w:r>
        <w:proofErr w:type="spellStart"/>
        <w:r>
          <w:rPr>
            <w:rStyle w:val="Hyperlink1"/>
            <w:lang w:val="it-IT"/>
          </w:rPr>
          <w:t>temporalitа</w:t>
        </w:r>
        <w:proofErr w:type="spellEnd"/>
        <w:r>
          <w:rPr>
            <w:rStyle w:val="Hyperlink1"/>
            <w:lang w:val="it-IT"/>
          </w:rPr>
          <w:t xml:space="preserve"> della critica</w:t>
        </w:r>
      </w:hyperlink>
      <w:r>
        <w:rPr>
          <w:rStyle w:val="Nessuno"/>
          <w:color w:val="333333"/>
          <w:lang w:val="it-IT"/>
        </w:rPr>
        <w:t>, in: MODERNA, 2004, 2, pp. 95-98.</w:t>
      </w:r>
    </w:p>
    <w:p w14:paraId="6C93C0B3" w14:textId="77777777" w:rsidR="000B6FC3" w:rsidRDefault="000B6FC3">
      <w:pPr>
        <w:pStyle w:val="EinfAbs"/>
        <w:spacing w:line="276" w:lineRule="auto"/>
        <w:rPr>
          <w:rStyle w:val="Nessuno"/>
          <w:color w:val="333333"/>
          <w:lang w:val="it-IT"/>
        </w:rPr>
      </w:pPr>
    </w:p>
    <w:p w14:paraId="7B54945A" w14:textId="23941E3A" w:rsidR="000B6FC3" w:rsidRDefault="0065703F">
      <w:pPr>
        <w:pStyle w:val="EinfAbs"/>
        <w:numPr>
          <w:ilvl w:val="0"/>
          <w:numId w:val="17"/>
        </w:numPr>
        <w:spacing w:line="276" w:lineRule="auto"/>
        <w:rPr>
          <w:lang w:val="it-IT"/>
        </w:rPr>
      </w:pPr>
      <w:r>
        <w:rPr>
          <w:rStyle w:val="Nessuno"/>
          <w:color w:val="333333"/>
          <w:lang w:val="it-IT"/>
        </w:rPr>
        <w:t xml:space="preserve"> </w:t>
      </w:r>
      <w:r>
        <w:rPr>
          <w:lang w:val="it-IT"/>
        </w:rPr>
        <w:t xml:space="preserve">Marco Antonio Bazzocchi, </w:t>
      </w:r>
      <w:hyperlink r:id="rId102" w:history="1">
        <w:r>
          <w:rPr>
            <w:rStyle w:val="Hyperlink2"/>
            <w:lang w:val="it-IT"/>
          </w:rPr>
          <w:t xml:space="preserve">La letteratura, i giovani e la rappresentazione della </w:t>
        </w:r>
        <w:proofErr w:type="spellStart"/>
        <w:r>
          <w:rPr>
            <w:rStyle w:val="Hyperlink2"/>
            <w:lang w:val="it-IT"/>
          </w:rPr>
          <w:t>sessualitа</w:t>
        </w:r>
        <w:proofErr w:type="spellEnd"/>
      </w:hyperlink>
      <w:r>
        <w:rPr>
          <w:lang w:val="it-IT"/>
        </w:rPr>
        <w:t xml:space="preserve">, in: P. Sorcinelli, A. </w:t>
      </w:r>
      <w:proofErr w:type="spellStart"/>
      <w:r>
        <w:rPr>
          <w:lang w:val="it-IT"/>
        </w:rPr>
        <w:t>Varni</w:t>
      </w:r>
      <w:proofErr w:type="spellEnd"/>
      <w:r>
        <w:rPr>
          <w:lang w:val="it-IT"/>
        </w:rPr>
        <w:t xml:space="preserve">, </w:t>
      </w:r>
      <w:r w:rsidRPr="007E453C">
        <w:rPr>
          <w:i/>
          <w:iCs/>
          <w:lang w:val="it-IT"/>
        </w:rPr>
        <w:t>Il secolo dei giovani. Le nuove generazioni e la storia del novecento</w:t>
      </w:r>
      <w:r>
        <w:rPr>
          <w:lang w:val="it-IT"/>
        </w:rPr>
        <w:t xml:space="preserve">, Roma, Donzelli, 2004, pp. 187-211. </w:t>
      </w:r>
    </w:p>
    <w:p w14:paraId="76CC2E50" w14:textId="77777777" w:rsidR="000B6FC3" w:rsidRDefault="000B6FC3">
      <w:pPr>
        <w:pStyle w:val="EinfAbs"/>
        <w:spacing w:line="276" w:lineRule="auto"/>
        <w:rPr>
          <w:lang w:val="it-IT"/>
        </w:rPr>
      </w:pPr>
    </w:p>
    <w:p w14:paraId="1219A961" w14:textId="77777777" w:rsidR="000B6FC3" w:rsidRDefault="0065703F">
      <w:pPr>
        <w:pStyle w:val="EinfAbs"/>
        <w:numPr>
          <w:ilvl w:val="0"/>
          <w:numId w:val="17"/>
        </w:numPr>
        <w:spacing w:line="276" w:lineRule="auto"/>
        <w:rPr>
          <w:lang w:val="it-IT"/>
        </w:rPr>
      </w:pPr>
      <w:r>
        <w:rPr>
          <w:lang w:val="it-IT"/>
        </w:rPr>
        <w:t xml:space="preserve"> Marco Antonio Bazzocchi, </w:t>
      </w:r>
      <w:hyperlink r:id="rId103" w:history="1">
        <w:r>
          <w:rPr>
            <w:rStyle w:val="Hyperlink2"/>
            <w:lang w:val="it-IT"/>
          </w:rPr>
          <w:t>Spiedi e "spadini"</w:t>
        </w:r>
      </w:hyperlink>
      <w:r>
        <w:rPr>
          <w:lang w:val="it-IT"/>
        </w:rPr>
        <w:t>, in: A. BALDINI, Amici allo spiedo, Pesaro, Metauro, 2004, pp. IX- XIX.</w:t>
      </w:r>
    </w:p>
    <w:p w14:paraId="7D839A84" w14:textId="77777777" w:rsidR="000B6FC3" w:rsidRDefault="000B6FC3">
      <w:pPr>
        <w:pStyle w:val="EinfAbs"/>
        <w:spacing w:line="276" w:lineRule="auto"/>
        <w:rPr>
          <w:lang w:val="it-IT"/>
        </w:rPr>
      </w:pPr>
    </w:p>
    <w:p w14:paraId="3CCBC791" w14:textId="77777777" w:rsidR="000B6FC3" w:rsidRDefault="000B6FC3">
      <w:pPr>
        <w:pStyle w:val="EinfAbs"/>
        <w:spacing w:line="276" w:lineRule="auto"/>
        <w:rPr>
          <w:rStyle w:val="Nessuno"/>
          <w:smallCaps/>
          <w:lang w:val="it-IT"/>
        </w:rPr>
      </w:pPr>
    </w:p>
    <w:p w14:paraId="70B3EB33" w14:textId="77777777" w:rsidR="000B6FC3" w:rsidRDefault="0065703F">
      <w:pPr>
        <w:pStyle w:val="EinfAbs"/>
        <w:spacing w:line="276" w:lineRule="auto"/>
        <w:rPr>
          <w:rStyle w:val="Nessuno"/>
          <w:smallCaps/>
          <w:lang w:val="it-IT"/>
        </w:rPr>
      </w:pPr>
      <w:r>
        <w:rPr>
          <w:rStyle w:val="Nessuno"/>
          <w:smallCaps/>
          <w:lang w:val="it-IT"/>
        </w:rPr>
        <w:t>Curatele</w:t>
      </w:r>
    </w:p>
    <w:p w14:paraId="41530873" w14:textId="77777777" w:rsidR="000B6FC3" w:rsidRDefault="000B6FC3">
      <w:pPr>
        <w:pStyle w:val="EinfAbs"/>
        <w:spacing w:line="276" w:lineRule="auto"/>
        <w:rPr>
          <w:rStyle w:val="Nessuno"/>
          <w:smallCaps/>
          <w:lang w:val="it-IT"/>
        </w:rPr>
      </w:pPr>
    </w:p>
    <w:p w14:paraId="2978069C" w14:textId="77777777" w:rsidR="000B6FC3" w:rsidRDefault="0065703F">
      <w:pPr>
        <w:pStyle w:val="EinfAbs"/>
        <w:numPr>
          <w:ilvl w:val="0"/>
          <w:numId w:val="17"/>
        </w:numPr>
        <w:spacing w:line="276" w:lineRule="auto"/>
        <w:rPr>
          <w:lang w:val="it-IT"/>
        </w:rPr>
      </w:pPr>
      <w:r>
        <w:rPr>
          <w:rStyle w:val="Nessuno"/>
          <w:smallCaps/>
          <w:lang w:val="it-IT"/>
        </w:rPr>
        <w:t xml:space="preserve"> </w:t>
      </w:r>
      <w:r>
        <w:rPr>
          <w:rStyle w:val="Nessuno"/>
          <w:color w:val="333333"/>
          <w:lang w:val="it-IT"/>
        </w:rPr>
        <w:t xml:space="preserve">Marco Antonio Bazzocchi; Filippo Milani, </w:t>
      </w:r>
      <w:r>
        <w:rPr>
          <w:rStyle w:val="Nessuno"/>
          <w:i/>
          <w:iCs/>
          <w:lang w:val="it-IT"/>
        </w:rPr>
        <w:t>Monsieur Giuseppe Raimondi tra Bologna e la Francia</w:t>
      </w:r>
      <w:r>
        <w:rPr>
          <w:rStyle w:val="Nessuno"/>
          <w:color w:val="333333"/>
          <w:lang w:val="it-IT"/>
        </w:rPr>
        <w:t xml:space="preserve">, Bologna, Pendragon, 2022, pp. </w:t>
      </w:r>
      <w:proofErr w:type="gramStart"/>
      <w:r>
        <w:rPr>
          <w:rStyle w:val="Nessuno"/>
          <w:color w:val="333333"/>
          <w:lang w:val="it-IT"/>
        </w:rPr>
        <w:t>104 .</w:t>
      </w:r>
      <w:proofErr w:type="gramEnd"/>
    </w:p>
    <w:p w14:paraId="7CA2588C" w14:textId="77777777" w:rsidR="000B6FC3" w:rsidRDefault="000B6FC3">
      <w:pPr>
        <w:pStyle w:val="EinfAbs"/>
        <w:spacing w:line="276" w:lineRule="auto"/>
        <w:rPr>
          <w:rStyle w:val="Nessuno"/>
          <w:lang w:val="it-IT"/>
        </w:rPr>
      </w:pPr>
    </w:p>
    <w:p w14:paraId="7B2BF6CE" w14:textId="77777777" w:rsidR="000B6FC3" w:rsidRDefault="0065703F">
      <w:pPr>
        <w:pStyle w:val="EinfAbs"/>
        <w:numPr>
          <w:ilvl w:val="0"/>
          <w:numId w:val="17"/>
        </w:numPr>
        <w:spacing w:line="276" w:lineRule="auto"/>
        <w:rPr>
          <w:lang w:val="it-IT"/>
        </w:rPr>
      </w:pPr>
      <w:r>
        <w:rPr>
          <w:rStyle w:val="Nessuno"/>
          <w:lang w:val="it-IT"/>
        </w:rPr>
        <w:t xml:space="preserve"> </w:t>
      </w:r>
      <w:r>
        <w:rPr>
          <w:lang w:val="it-IT"/>
        </w:rPr>
        <w:t xml:space="preserve">Marco Antonio Bazzocchi (a cura di): Gianluca Farinelli, Roberto Chiesi, </w:t>
      </w:r>
      <w:r>
        <w:rPr>
          <w:rStyle w:val="Hyperlink2"/>
          <w:lang w:val="it-IT"/>
        </w:rPr>
        <w:t>Pier Paolo Pasolini: folgorazioni figurative</w:t>
      </w:r>
      <w:r>
        <w:rPr>
          <w:lang w:val="it-IT"/>
        </w:rPr>
        <w:t>, Bologna, Cineteca Bologna, 2022, pp. 309</w:t>
      </w:r>
      <w:r>
        <w:rPr>
          <w:rStyle w:val="Nessuno"/>
          <w:lang w:val="it-IT"/>
        </w:rPr>
        <w:t xml:space="preserve">. </w:t>
      </w:r>
    </w:p>
    <w:p w14:paraId="60A83817" w14:textId="77777777" w:rsidR="000B6FC3" w:rsidRDefault="000B6FC3">
      <w:pPr>
        <w:pStyle w:val="EinfAbs"/>
        <w:spacing w:line="276" w:lineRule="auto"/>
        <w:rPr>
          <w:rStyle w:val="Nessuno"/>
          <w:lang w:val="it-IT"/>
        </w:rPr>
      </w:pPr>
    </w:p>
    <w:p w14:paraId="307CC2EB" w14:textId="77777777" w:rsidR="000B6FC3" w:rsidRDefault="0065703F">
      <w:pPr>
        <w:pStyle w:val="EinfAbs"/>
        <w:numPr>
          <w:ilvl w:val="0"/>
          <w:numId w:val="17"/>
        </w:numPr>
        <w:spacing w:line="276" w:lineRule="auto"/>
        <w:rPr>
          <w:lang w:val="it-IT"/>
        </w:rPr>
      </w:pPr>
      <w:r>
        <w:rPr>
          <w:rStyle w:val="Nessuno"/>
          <w:lang w:val="it-IT"/>
        </w:rPr>
        <w:t xml:space="preserve"> </w:t>
      </w:r>
      <w:r>
        <w:rPr>
          <w:lang w:val="it-IT"/>
        </w:rPr>
        <w:t xml:space="preserve">Marco Antonio Bazzocchi (a cura di): Marco A. Bazzocchi, R. Gasperina, E. Zinato, P. Giovannetti, M. </w:t>
      </w:r>
      <w:proofErr w:type="spellStart"/>
      <w:r>
        <w:rPr>
          <w:lang w:val="it-IT"/>
        </w:rPr>
        <w:t>Rizzarelli</w:t>
      </w:r>
      <w:proofErr w:type="spellEnd"/>
      <w:r>
        <w:rPr>
          <w:lang w:val="it-IT"/>
        </w:rPr>
        <w:t xml:space="preserve">, </w:t>
      </w:r>
      <w:hyperlink r:id="rId104" w:history="1">
        <w:r>
          <w:rPr>
            <w:rStyle w:val="Hyperlink2"/>
            <w:lang w:val="it-IT"/>
          </w:rPr>
          <w:t>Cento anni di letteratura italiana. 1910-2010</w:t>
        </w:r>
      </w:hyperlink>
      <w:r>
        <w:rPr>
          <w:lang w:val="it-IT"/>
        </w:rPr>
        <w:t>, Torino, Einaudi, 2021, pp. 490</w:t>
      </w:r>
      <w:r>
        <w:rPr>
          <w:rStyle w:val="Nessuno"/>
          <w:lang w:val="it-IT"/>
        </w:rPr>
        <w:t>.</w:t>
      </w:r>
    </w:p>
    <w:p w14:paraId="3D4E6ED0" w14:textId="77777777" w:rsidR="000B6FC3" w:rsidRDefault="000B6FC3">
      <w:pPr>
        <w:pStyle w:val="EinfAbs"/>
        <w:spacing w:line="276" w:lineRule="auto"/>
        <w:rPr>
          <w:rStyle w:val="Nessuno"/>
          <w:lang w:val="it-IT"/>
        </w:rPr>
      </w:pPr>
    </w:p>
    <w:p w14:paraId="04FDF94F" w14:textId="77777777" w:rsidR="000B6FC3" w:rsidRDefault="0065703F">
      <w:pPr>
        <w:pStyle w:val="EinfAbs"/>
        <w:numPr>
          <w:ilvl w:val="0"/>
          <w:numId w:val="17"/>
        </w:numPr>
        <w:spacing w:line="276" w:lineRule="auto"/>
        <w:rPr>
          <w:lang w:val="it-IT"/>
        </w:rPr>
      </w:pPr>
      <w:r>
        <w:rPr>
          <w:rStyle w:val="Nessuno"/>
          <w:lang w:val="it-IT"/>
        </w:rPr>
        <w:t xml:space="preserve"> Marco Antonio Bazzocchi, </w:t>
      </w:r>
      <w:r>
        <w:rPr>
          <w:rStyle w:val="Nessuno"/>
          <w:i/>
          <w:iCs/>
          <w:lang w:val="it-IT"/>
        </w:rPr>
        <w:t>Il codice del corpo. Genere e sessualità nella letteratura italiana del Novecento</w:t>
      </w:r>
      <w:r>
        <w:rPr>
          <w:rStyle w:val="Nessuno"/>
          <w:lang w:val="it-IT"/>
        </w:rPr>
        <w:t xml:space="preserve">, a cura di R. Gasperina Geroni, Bologna, Pendragon 2016. </w:t>
      </w:r>
    </w:p>
    <w:p w14:paraId="1E51F3B7" w14:textId="77777777" w:rsidR="000B6FC3" w:rsidRDefault="000B6FC3">
      <w:pPr>
        <w:pStyle w:val="EinfAbs"/>
        <w:spacing w:line="276" w:lineRule="auto"/>
        <w:rPr>
          <w:rStyle w:val="Nessuno"/>
          <w:lang w:val="it-IT"/>
        </w:rPr>
      </w:pPr>
    </w:p>
    <w:p w14:paraId="48FF66CE" w14:textId="77777777" w:rsidR="000B6FC3" w:rsidRDefault="0065703F">
      <w:pPr>
        <w:pStyle w:val="EinfAbs"/>
        <w:numPr>
          <w:ilvl w:val="0"/>
          <w:numId w:val="17"/>
        </w:numPr>
        <w:spacing w:line="276" w:lineRule="auto"/>
        <w:rPr>
          <w:lang w:val="it-IT"/>
        </w:rPr>
      </w:pPr>
      <w:r>
        <w:rPr>
          <w:rStyle w:val="Nessuno"/>
          <w:lang w:val="it-IT"/>
        </w:rPr>
        <w:t xml:space="preserve"> Marco Antonio </w:t>
      </w:r>
      <w:r>
        <w:rPr>
          <w:lang w:val="it-IT"/>
        </w:rPr>
        <w:t xml:space="preserve">Bazzocchi (a cura di): M. A. Bazzocchi, D. Baroncini, E. Grassi, A. </w:t>
      </w:r>
      <w:proofErr w:type="spellStart"/>
      <w:r>
        <w:rPr>
          <w:lang w:val="it-IT"/>
        </w:rPr>
        <w:t>Mavilla</w:t>
      </w:r>
      <w:proofErr w:type="spellEnd"/>
      <w:r>
        <w:rPr>
          <w:lang w:val="it-IT"/>
        </w:rPr>
        <w:t xml:space="preserve">, O. Piraccini, </w:t>
      </w:r>
      <w:hyperlink r:id="rId105" w:history="1">
        <w:r>
          <w:rPr>
            <w:rStyle w:val="Hyperlink2"/>
            <w:lang w:val="it-IT"/>
          </w:rPr>
          <w:t>Alfredo Panzini e lo stile delle donne</w:t>
        </w:r>
      </w:hyperlink>
      <w:r>
        <w:rPr>
          <w:lang w:val="it-IT"/>
        </w:rPr>
        <w:t xml:space="preserve">, Bologna, IBC Emilia Romagna - Editrice Compositori, 2013, pp. 173. </w:t>
      </w:r>
    </w:p>
    <w:p w14:paraId="0917D6F0" w14:textId="77777777" w:rsidR="000B6FC3" w:rsidRDefault="000B6FC3">
      <w:pPr>
        <w:pStyle w:val="EinfAbs"/>
        <w:spacing w:line="276" w:lineRule="auto"/>
        <w:rPr>
          <w:lang w:val="it-IT"/>
        </w:rPr>
      </w:pPr>
    </w:p>
    <w:p w14:paraId="729D7074" w14:textId="77777777" w:rsidR="000B6FC3" w:rsidRDefault="0065703F">
      <w:pPr>
        <w:pStyle w:val="EinfAbs"/>
        <w:numPr>
          <w:ilvl w:val="0"/>
          <w:numId w:val="17"/>
        </w:numPr>
        <w:spacing w:line="276" w:lineRule="auto"/>
        <w:rPr>
          <w:lang w:val="it-IT"/>
        </w:rPr>
      </w:pPr>
      <w:r>
        <w:rPr>
          <w:lang w:val="it-IT"/>
        </w:rPr>
        <w:t xml:space="preserve"> Andrea </w:t>
      </w:r>
      <w:r>
        <w:rPr>
          <w:rStyle w:val="Nessuno"/>
          <w:color w:val="333333"/>
          <w:lang w:val="it-IT"/>
        </w:rPr>
        <w:t>Battistini; Marco Antonio Bazzocchi; Gino Ruozzi,</w:t>
      </w:r>
      <w:r>
        <w:rPr>
          <w:rStyle w:val="Nessuno"/>
          <w:i/>
          <w:iCs/>
          <w:color w:val="333333"/>
          <w:lang w:val="it-IT"/>
        </w:rPr>
        <w:t xml:space="preserve"> </w:t>
      </w:r>
      <w:r>
        <w:rPr>
          <w:rStyle w:val="Corsivo"/>
        </w:rPr>
        <w:t>Pascoli e l'immaginario degli italiani. Convegno internazionale di studi</w:t>
      </w:r>
      <w:r>
        <w:rPr>
          <w:rStyle w:val="Nessuno"/>
          <w:color w:val="333333"/>
          <w:lang w:val="it-IT"/>
        </w:rPr>
        <w:t xml:space="preserve">, Bologna, </w:t>
      </w:r>
      <w:proofErr w:type="spellStart"/>
      <w:r>
        <w:rPr>
          <w:rStyle w:val="Nessuno"/>
          <w:color w:val="333333"/>
          <w:lang w:val="it-IT"/>
        </w:rPr>
        <w:t>Pаtron</w:t>
      </w:r>
      <w:proofErr w:type="spellEnd"/>
      <w:r>
        <w:rPr>
          <w:rStyle w:val="Nessuno"/>
          <w:color w:val="333333"/>
          <w:lang w:val="it-IT"/>
        </w:rPr>
        <w:t xml:space="preserve">, 2013, pp. 280. </w:t>
      </w:r>
    </w:p>
    <w:p w14:paraId="1CF005FB" w14:textId="77777777" w:rsidR="000B6FC3" w:rsidRDefault="000B6FC3">
      <w:pPr>
        <w:pStyle w:val="EinfAbs"/>
        <w:spacing w:line="276" w:lineRule="auto"/>
        <w:rPr>
          <w:rStyle w:val="Nessuno"/>
          <w:color w:val="333333"/>
          <w:lang w:val="it-IT"/>
        </w:rPr>
      </w:pPr>
    </w:p>
    <w:p w14:paraId="3F224121" w14:textId="77777777" w:rsidR="000B6FC3" w:rsidRDefault="0065703F">
      <w:pPr>
        <w:pStyle w:val="EinfAbs"/>
        <w:numPr>
          <w:ilvl w:val="0"/>
          <w:numId w:val="17"/>
        </w:numPr>
        <w:spacing w:line="276" w:lineRule="auto"/>
        <w:rPr>
          <w:lang w:val="it-IT"/>
        </w:rPr>
      </w:pPr>
      <w:r>
        <w:rPr>
          <w:rStyle w:val="Nessuno"/>
          <w:color w:val="333333"/>
          <w:lang w:val="it-IT"/>
        </w:rPr>
        <w:t xml:space="preserve"> </w:t>
      </w:r>
      <w:r>
        <w:rPr>
          <w:lang w:val="it-IT"/>
        </w:rPr>
        <w:t xml:space="preserve">Marco Antonio Bazzocchi; S. Santucci (a cura di): A. Battistini, P. Goretti, A. Brambilla, A. Folli, M. Pasquali, M. Veglia, R. Cremante, E. Pasquini, G. </w:t>
      </w:r>
      <w:proofErr w:type="spellStart"/>
      <w:r>
        <w:rPr>
          <w:lang w:val="it-IT"/>
        </w:rPr>
        <w:t>Cordibella</w:t>
      </w:r>
      <w:proofErr w:type="spellEnd"/>
      <w:r>
        <w:rPr>
          <w:lang w:val="it-IT"/>
        </w:rPr>
        <w:t xml:space="preserve">, L. Canfora, A. </w:t>
      </w:r>
      <w:proofErr w:type="spellStart"/>
      <w:r>
        <w:rPr>
          <w:lang w:val="it-IT"/>
        </w:rPr>
        <w:t>Varni</w:t>
      </w:r>
      <w:proofErr w:type="spellEnd"/>
      <w:r>
        <w:rPr>
          <w:lang w:val="it-IT"/>
        </w:rPr>
        <w:t xml:space="preserve">, R. Barilli, </w:t>
      </w:r>
      <w:hyperlink r:id="rId106" w:history="1">
        <w:proofErr w:type="spellStart"/>
        <w:r>
          <w:rPr>
            <w:rStyle w:val="Hyperlink2"/>
            <w:lang w:val="it-IT"/>
          </w:rPr>
          <w:t>Carduci</w:t>
        </w:r>
        <w:proofErr w:type="spellEnd"/>
        <w:r>
          <w:rPr>
            <w:rStyle w:val="Hyperlink2"/>
            <w:lang w:val="it-IT"/>
          </w:rPr>
          <w:t xml:space="preserve"> e i miti della bellezza</w:t>
        </w:r>
      </w:hyperlink>
      <w:r>
        <w:rPr>
          <w:lang w:val="it-IT"/>
        </w:rPr>
        <w:t xml:space="preserve">, BOLOGNA, Bononia University Press, 2007, pp. 302. </w:t>
      </w:r>
    </w:p>
    <w:p w14:paraId="20296BC0" w14:textId="77777777" w:rsidR="000B6FC3" w:rsidRDefault="000B6FC3">
      <w:pPr>
        <w:pStyle w:val="EinfAbs"/>
        <w:spacing w:line="276" w:lineRule="auto"/>
        <w:rPr>
          <w:lang w:val="it-IT"/>
        </w:rPr>
      </w:pPr>
    </w:p>
    <w:p w14:paraId="701779A4" w14:textId="77777777" w:rsidR="000B6FC3" w:rsidRDefault="0065703F">
      <w:pPr>
        <w:pStyle w:val="EinfAbs"/>
        <w:numPr>
          <w:ilvl w:val="0"/>
          <w:numId w:val="17"/>
        </w:numPr>
        <w:spacing w:line="276" w:lineRule="auto"/>
        <w:rPr>
          <w:lang w:val="it-IT"/>
        </w:rPr>
      </w:pPr>
      <w:r>
        <w:rPr>
          <w:lang w:val="it-IT"/>
        </w:rPr>
        <w:t xml:space="preserve"> U. Eco; L. Barletta; M. A. Bazzocchi; A. Ottani Cavina; P. Corsi; L. Marconi; E. Raimondi; L. Spaziante, </w:t>
      </w:r>
      <w:hyperlink r:id="rId107" w:history="1">
        <w:r>
          <w:rPr>
            <w:rStyle w:val="Hyperlink2"/>
            <w:lang w:val="it-IT"/>
          </w:rPr>
          <w:t xml:space="preserve">Historia. La grande storia della </w:t>
        </w:r>
        <w:proofErr w:type="spellStart"/>
        <w:r>
          <w:rPr>
            <w:rStyle w:val="Hyperlink2"/>
            <w:lang w:val="it-IT"/>
          </w:rPr>
          <w:t>civiltа</w:t>
        </w:r>
        <w:proofErr w:type="spellEnd"/>
        <w:r>
          <w:rPr>
            <w:rStyle w:val="Hyperlink2"/>
            <w:lang w:val="it-IT"/>
          </w:rPr>
          <w:t xml:space="preserve"> europea</w:t>
        </w:r>
      </w:hyperlink>
      <w:r>
        <w:rPr>
          <w:lang w:val="it-IT"/>
        </w:rPr>
        <w:t>, Milano, Federico Motta Editore, 2007, pp. 800.</w:t>
      </w:r>
    </w:p>
    <w:p w14:paraId="4FA28110" w14:textId="77777777" w:rsidR="000B6FC3" w:rsidRDefault="000B6FC3">
      <w:pPr>
        <w:pStyle w:val="EinfAbs"/>
        <w:spacing w:line="276" w:lineRule="auto"/>
        <w:ind w:left="720"/>
        <w:rPr>
          <w:rStyle w:val="Nessuno"/>
          <w:lang w:val="it-IT"/>
        </w:rPr>
      </w:pPr>
    </w:p>
    <w:p w14:paraId="283E1FA7" w14:textId="77777777" w:rsidR="000B6FC3" w:rsidRDefault="000B6FC3">
      <w:pPr>
        <w:pStyle w:val="EinfAbs"/>
        <w:spacing w:line="276" w:lineRule="auto"/>
        <w:rPr>
          <w:rStyle w:val="Nessuno"/>
          <w:lang w:val="it-IT"/>
        </w:rPr>
      </w:pPr>
    </w:p>
    <w:p w14:paraId="7250FF2A" w14:textId="77777777" w:rsidR="000B6FC3" w:rsidRDefault="0065703F">
      <w:pPr>
        <w:pStyle w:val="EinfAbs"/>
        <w:spacing w:line="276" w:lineRule="auto"/>
        <w:rPr>
          <w:rStyle w:val="Nessuno"/>
          <w:smallCaps/>
          <w:lang w:val="it-IT"/>
        </w:rPr>
      </w:pPr>
      <w:r>
        <w:rPr>
          <w:rStyle w:val="Nessuno"/>
          <w:smallCaps/>
          <w:lang w:val="it-IT"/>
        </w:rPr>
        <w:t>Opere di divulgazione</w:t>
      </w:r>
    </w:p>
    <w:p w14:paraId="2859E2A0" w14:textId="77777777" w:rsidR="000B6FC3" w:rsidRDefault="000B6FC3">
      <w:pPr>
        <w:pStyle w:val="EinfAbs"/>
        <w:spacing w:line="276" w:lineRule="auto"/>
        <w:rPr>
          <w:rStyle w:val="Nessuno"/>
          <w:smallCaps/>
          <w:lang w:val="it-IT"/>
        </w:rPr>
      </w:pPr>
    </w:p>
    <w:p w14:paraId="1B57CB0D" w14:textId="77777777" w:rsidR="000B6FC3" w:rsidRDefault="0065703F">
      <w:pPr>
        <w:pStyle w:val="EinfAbs"/>
        <w:numPr>
          <w:ilvl w:val="0"/>
          <w:numId w:val="17"/>
        </w:numPr>
        <w:spacing w:line="276" w:lineRule="auto"/>
        <w:rPr>
          <w:lang w:val="it-IT"/>
        </w:rPr>
      </w:pPr>
      <w:r>
        <w:rPr>
          <w:rStyle w:val="Nessuno"/>
          <w:smallCaps/>
          <w:lang w:val="it-IT"/>
        </w:rPr>
        <w:t xml:space="preserve"> </w:t>
      </w:r>
      <w:r>
        <w:rPr>
          <w:lang w:val="it-IT"/>
        </w:rPr>
        <w:t xml:space="preserve">P. Mola; F. Mazzocca; A. Paolucci; M.A. Bazzocchi, </w:t>
      </w:r>
      <w:hyperlink r:id="rId108" w:history="1">
        <w:proofErr w:type="spellStart"/>
        <w:r>
          <w:rPr>
            <w:rStyle w:val="Hyperlink2"/>
            <w:lang w:val="it-IT"/>
          </w:rPr>
          <w:t>Wildt</w:t>
        </w:r>
        <w:proofErr w:type="spellEnd"/>
        <w:r>
          <w:rPr>
            <w:rStyle w:val="Hyperlink2"/>
            <w:lang w:val="it-IT"/>
          </w:rPr>
          <w:t>. L'anima e le forme</w:t>
        </w:r>
      </w:hyperlink>
      <w:r>
        <w:rPr>
          <w:lang w:val="it-IT"/>
        </w:rPr>
        <w:t>, 2012 [mostra]</w:t>
      </w:r>
      <w:r>
        <w:rPr>
          <w:rStyle w:val="Nessuno"/>
          <w:lang w:val="it-IT"/>
        </w:rPr>
        <w:t>.</w:t>
      </w:r>
    </w:p>
    <w:p w14:paraId="12156AAC" w14:textId="77777777" w:rsidR="000B6FC3" w:rsidRDefault="000B6FC3">
      <w:pPr>
        <w:pStyle w:val="EinfAbs"/>
        <w:spacing w:line="276" w:lineRule="auto"/>
        <w:rPr>
          <w:rStyle w:val="Nessuno"/>
          <w:lang w:val="it-IT"/>
        </w:rPr>
      </w:pPr>
    </w:p>
    <w:p w14:paraId="5AA9FDC2" w14:textId="3E5A26ED" w:rsidR="000B6FC3" w:rsidRDefault="0065703F">
      <w:pPr>
        <w:pStyle w:val="EinfAbs"/>
        <w:numPr>
          <w:ilvl w:val="0"/>
          <w:numId w:val="17"/>
        </w:numPr>
        <w:spacing w:line="276" w:lineRule="auto"/>
        <w:rPr>
          <w:lang w:val="it-IT"/>
        </w:rPr>
      </w:pPr>
      <w:r>
        <w:rPr>
          <w:rStyle w:val="Nessuno"/>
          <w:lang w:val="it-IT"/>
        </w:rPr>
        <w:lastRenderedPageBreak/>
        <w:t xml:space="preserve"> </w:t>
      </w:r>
      <w:r w:rsidR="007E453C">
        <w:rPr>
          <w:rStyle w:val="Nessuno"/>
          <w:lang w:val="it-IT"/>
        </w:rPr>
        <w:t xml:space="preserve">U. Eco, L. Barletta, G. Corbellini, P. Corsi. A. Ottani Cavina, </w:t>
      </w:r>
      <w:r>
        <w:rPr>
          <w:lang w:val="it-IT"/>
        </w:rPr>
        <w:t xml:space="preserve">M. A. Bazzocchi, </w:t>
      </w:r>
      <w:r w:rsidR="007E453C">
        <w:rPr>
          <w:lang w:val="it-IT"/>
        </w:rPr>
        <w:t xml:space="preserve">E. Raimondi, L. Marconi, L. Spaziante, </w:t>
      </w:r>
      <w:r w:rsidR="007E453C" w:rsidRPr="007E453C">
        <w:rPr>
          <w:i/>
          <w:iCs/>
          <w:lang w:val="it-IT"/>
        </w:rPr>
        <w:t>Storia della civiltà europea</w:t>
      </w:r>
      <w:r w:rsidR="007E453C">
        <w:rPr>
          <w:lang w:val="it-IT"/>
        </w:rPr>
        <w:t xml:space="preserve">, </w:t>
      </w:r>
      <w:r>
        <w:rPr>
          <w:lang w:val="it-IT"/>
        </w:rPr>
        <w:t xml:space="preserve">Milano, Corriere della Sera Motta editore, 2008, </w:t>
      </w:r>
      <w:r w:rsidR="007E453C">
        <w:rPr>
          <w:lang w:val="it-IT"/>
        </w:rPr>
        <w:t>voll. 1-15</w:t>
      </w:r>
      <w:r>
        <w:rPr>
          <w:rStyle w:val="Nessuno"/>
          <w:lang w:val="it-IT"/>
        </w:rPr>
        <w:t xml:space="preserve">. </w:t>
      </w:r>
    </w:p>
    <w:p w14:paraId="4678DAEF" w14:textId="77777777" w:rsidR="000B6FC3" w:rsidRDefault="000B6FC3">
      <w:pPr>
        <w:pStyle w:val="EinfAbs"/>
        <w:spacing w:line="276" w:lineRule="auto"/>
        <w:rPr>
          <w:rStyle w:val="Nessuno"/>
          <w:lang w:val="it-IT"/>
        </w:rPr>
      </w:pPr>
    </w:p>
    <w:p w14:paraId="2573EC66" w14:textId="77777777" w:rsidR="000B6FC3" w:rsidRDefault="0065703F">
      <w:pPr>
        <w:pStyle w:val="EinfAbs"/>
        <w:numPr>
          <w:ilvl w:val="0"/>
          <w:numId w:val="17"/>
        </w:numPr>
        <w:spacing w:line="276" w:lineRule="auto"/>
        <w:rPr>
          <w:lang w:val="it-IT"/>
        </w:rPr>
      </w:pPr>
      <w:r>
        <w:rPr>
          <w:rStyle w:val="Nessuno"/>
          <w:lang w:val="it-IT"/>
        </w:rPr>
        <w:t xml:space="preserve"> </w:t>
      </w:r>
      <w:r>
        <w:rPr>
          <w:lang w:val="it-IT"/>
        </w:rPr>
        <w:t>Marco Antonio Bazzocchi; S. Santucci,</w:t>
      </w:r>
      <w:r>
        <w:rPr>
          <w:rStyle w:val="Nessuno"/>
          <w:i/>
          <w:iCs/>
          <w:color w:val="333333"/>
          <w:lang w:val="it-IT"/>
        </w:rPr>
        <w:t xml:space="preserve"> </w:t>
      </w:r>
      <w:hyperlink r:id="rId109" w:history="1">
        <w:r>
          <w:rPr>
            <w:rStyle w:val="Hyperlink1"/>
            <w:lang w:val="it-IT"/>
          </w:rPr>
          <w:t>Carducci e i miti della bellezza</w:t>
        </w:r>
      </w:hyperlink>
      <w:r>
        <w:rPr>
          <w:rStyle w:val="Nessuno"/>
          <w:color w:val="333333"/>
          <w:lang w:val="it-IT"/>
        </w:rPr>
        <w:t xml:space="preserve">, 2007 [mostra]. </w:t>
      </w:r>
    </w:p>
    <w:p w14:paraId="6B40DC45" w14:textId="77777777" w:rsidR="000B6FC3" w:rsidRDefault="000B6FC3">
      <w:pPr>
        <w:pStyle w:val="EinfAbs"/>
        <w:spacing w:line="276" w:lineRule="auto"/>
        <w:rPr>
          <w:rStyle w:val="Nessuno"/>
          <w:color w:val="333333"/>
          <w:lang w:val="it-IT"/>
        </w:rPr>
      </w:pPr>
    </w:p>
    <w:p w14:paraId="324F2D64" w14:textId="77777777" w:rsidR="000B6FC3" w:rsidRDefault="0065703F">
      <w:pPr>
        <w:pStyle w:val="EinfAbs"/>
        <w:numPr>
          <w:ilvl w:val="0"/>
          <w:numId w:val="17"/>
        </w:numPr>
        <w:spacing w:line="276" w:lineRule="auto"/>
        <w:rPr>
          <w:lang w:val="it-IT"/>
        </w:rPr>
      </w:pPr>
      <w:r>
        <w:rPr>
          <w:rStyle w:val="Nessuno"/>
          <w:color w:val="333333"/>
          <w:lang w:val="it-IT"/>
        </w:rPr>
        <w:t xml:space="preserve"> </w:t>
      </w:r>
      <w:r>
        <w:rPr>
          <w:lang w:val="it-IT"/>
        </w:rPr>
        <w:t xml:space="preserve">Marco Antonio Bazzocchi, </w:t>
      </w:r>
      <w:hyperlink r:id="rId110" w:history="1">
        <w:r>
          <w:rPr>
            <w:rStyle w:val="Hyperlink2"/>
            <w:lang w:val="it-IT"/>
          </w:rPr>
          <w:t>Il modernismo, uno stile europeo. La poesia</w:t>
        </w:r>
      </w:hyperlink>
      <w:r>
        <w:rPr>
          <w:lang w:val="it-IT"/>
        </w:rPr>
        <w:t xml:space="preserve">, in: Historia. La grande storia della civiltà europea, Milano, Federico Motta Editore, 2007, pp. 415-417. </w:t>
      </w:r>
    </w:p>
    <w:p w14:paraId="228D2594" w14:textId="77777777" w:rsidR="000B6FC3" w:rsidRDefault="000B6FC3">
      <w:pPr>
        <w:pStyle w:val="EinfAbs"/>
        <w:spacing w:line="276" w:lineRule="auto"/>
        <w:rPr>
          <w:lang w:val="it-IT"/>
        </w:rPr>
      </w:pPr>
    </w:p>
    <w:p w14:paraId="1BE766D9" w14:textId="417EDDF9" w:rsidR="000B6FC3" w:rsidRDefault="0065703F">
      <w:pPr>
        <w:pStyle w:val="EinfAbs"/>
        <w:numPr>
          <w:ilvl w:val="0"/>
          <w:numId w:val="17"/>
        </w:numPr>
        <w:spacing w:line="276" w:lineRule="auto"/>
        <w:rPr>
          <w:lang w:val="it-IT"/>
        </w:rPr>
      </w:pPr>
      <w:r>
        <w:rPr>
          <w:lang w:val="it-IT"/>
        </w:rPr>
        <w:t xml:space="preserve"> Marco Antonio</w:t>
      </w:r>
      <w:r w:rsidR="009B562D">
        <w:rPr>
          <w:lang w:val="it-IT"/>
        </w:rPr>
        <w:t xml:space="preserve"> </w:t>
      </w:r>
      <w:r>
        <w:rPr>
          <w:lang w:val="it-IT"/>
        </w:rPr>
        <w:t xml:space="preserve">Bazzocchi, </w:t>
      </w:r>
      <w:hyperlink r:id="rId111" w:history="1">
        <w:r>
          <w:rPr>
            <w:rStyle w:val="Hyperlink2"/>
            <w:lang w:val="it-IT"/>
          </w:rPr>
          <w:t>Memoria: il mito</w:t>
        </w:r>
      </w:hyperlink>
      <w:r>
        <w:rPr>
          <w:lang w:val="it-IT"/>
        </w:rPr>
        <w:t xml:space="preserve">, in: Historia. La grande storia della civiltà europea, MILANO, Federico Motta Editore, 2007, pp. 437-439. </w:t>
      </w:r>
    </w:p>
    <w:p w14:paraId="176162A2" w14:textId="77777777" w:rsidR="000B6FC3" w:rsidRDefault="000B6FC3">
      <w:pPr>
        <w:pStyle w:val="EinfAbs"/>
        <w:spacing w:line="276" w:lineRule="auto"/>
        <w:rPr>
          <w:lang w:val="it-IT"/>
        </w:rPr>
      </w:pPr>
    </w:p>
    <w:p w14:paraId="0E11A57D" w14:textId="77777777" w:rsidR="000B6FC3" w:rsidRDefault="0065703F">
      <w:pPr>
        <w:pStyle w:val="EinfAbs"/>
        <w:numPr>
          <w:ilvl w:val="0"/>
          <w:numId w:val="17"/>
        </w:numPr>
        <w:spacing w:line="276" w:lineRule="auto"/>
        <w:rPr>
          <w:lang w:val="it-IT"/>
        </w:rPr>
      </w:pPr>
      <w:r>
        <w:rPr>
          <w:lang w:val="it-IT"/>
        </w:rPr>
        <w:t xml:space="preserve"> Marco Antonio Bazzocchi, </w:t>
      </w:r>
      <w:hyperlink r:id="rId112" w:history="1">
        <w:proofErr w:type="spellStart"/>
        <w:r>
          <w:rPr>
            <w:rStyle w:val="Hyperlink2"/>
            <w:lang w:val="it-IT"/>
          </w:rPr>
          <w:t>Velocitа</w:t>
        </w:r>
        <w:proofErr w:type="spellEnd"/>
        <w:r>
          <w:rPr>
            <w:rStyle w:val="Hyperlink2"/>
            <w:lang w:val="it-IT"/>
          </w:rPr>
          <w:t xml:space="preserve"> e forme brevi</w:t>
        </w:r>
      </w:hyperlink>
      <w:r>
        <w:rPr>
          <w:lang w:val="it-IT"/>
        </w:rPr>
        <w:t>, in: Historia. La grande storia della civiltà europea, Milano, Federico Motta Editore, 2007, pp. 480-482.</w:t>
      </w:r>
    </w:p>
    <w:p w14:paraId="56066E92" w14:textId="77777777" w:rsidR="000B6FC3" w:rsidRDefault="000B6FC3">
      <w:pPr>
        <w:pStyle w:val="EinfAbs"/>
        <w:spacing w:line="276" w:lineRule="auto"/>
        <w:rPr>
          <w:rStyle w:val="Nessuno"/>
          <w:smallCaps/>
          <w:lang w:val="it-IT"/>
        </w:rPr>
      </w:pPr>
    </w:p>
    <w:p w14:paraId="4FCCBFCA" w14:textId="77777777" w:rsidR="000B6FC3" w:rsidRDefault="000B6FC3">
      <w:pPr>
        <w:pStyle w:val="EinfAbs"/>
        <w:spacing w:line="276" w:lineRule="auto"/>
        <w:rPr>
          <w:rStyle w:val="Nessuno"/>
          <w:smallCaps/>
          <w:sz w:val="32"/>
          <w:szCs w:val="32"/>
          <w:lang w:val="it-IT"/>
        </w:rPr>
      </w:pPr>
    </w:p>
    <w:p w14:paraId="7CE67FAC" w14:textId="77777777" w:rsidR="000B6FC3" w:rsidRDefault="000B6FC3">
      <w:pPr>
        <w:pStyle w:val="EinfAbs"/>
        <w:spacing w:line="276" w:lineRule="auto"/>
        <w:rPr>
          <w:rStyle w:val="Nessuno"/>
          <w:smallCaps/>
          <w:lang w:val="it-IT"/>
        </w:rPr>
      </w:pPr>
    </w:p>
    <w:p w14:paraId="31BCDAC7" w14:textId="77777777" w:rsidR="000B6FC3" w:rsidRDefault="000B6FC3">
      <w:pPr>
        <w:pStyle w:val="EinfAbs"/>
        <w:spacing w:line="276" w:lineRule="auto"/>
        <w:rPr>
          <w:rStyle w:val="Nessuno"/>
          <w:smallCaps/>
          <w:lang w:val="it-IT"/>
        </w:rPr>
      </w:pPr>
    </w:p>
    <w:p w14:paraId="3521D059" w14:textId="77777777" w:rsidR="000B6FC3" w:rsidRDefault="000B6FC3">
      <w:pPr>
        <w:pStyle w:val="EinfAbs"/>
        <w:spacing w:line="276" w:lineRule="auto"/>
        <w:rPr>
          <w:rStyle w:val="Nessuno"/>
          <w:smallCaps/>
          <w:lang w:val="it-IT"/>
        </w:rPr>
      </w:pPr>
    </w:p>
    <w:p w14:paraId="27AEA79D" w14:textId="75163A8C" w:rsidR="000B6FC3" w:rsidRDefault="0065703F">
      <w:pPr>
        <w:pStyle w:val="Didefault"/>
        <w:spacing w:before="0"/>
        <w:jc w:val="both"/>
        <w:rPr>
          <w:rFonts w:ascii="Calibri" w:eastAsia="Calibri" w:hAnsi="Calibri" w:cs="Calibri"/>
          <w:b/>
          <w:bCs/>
        </w:rPr>
      </w:pPr>
      <w:r>
        <w:rPr>
          <w:rFonts w:ascii="Calibri" w:hAnsi="Calibri"/>
          <w:b/>
          <w:bCs/>
        </w:rPr>
        <w:t xml:space="preserve">Il sottoscritto MARCO ANTONIO BAZZOCCHI, nato a FORLÌ </w:t>
      </w:r>
      <w:r w:rsidRPr="00FA5084">
        <w:rPr>
          <w:rFonts w:ascii="Calibri" w:hAnsi="Calibri"/>
          <w:b/>
          <w:bCs/>
        </w:rPr>
        <w:t xml:space="preserve">il </w:t>
      </w:r>
      <w:r>
        <w:rPr>
          <w:rFonts w:ascii="Calibri" w:hAnsi="Calibri"/>
          <w:b/>
          <w:bCs/>
        </w:rPr>
        <w:t xml:space="preserve">23/06/1961, consapevole delle sanzioni penali richiamate dall'art. 76 del D.P.R. 28/12/00 n. 445 in caso di dichiarazioni mendaci e della decadenza dei benefici eventualmente conseguenti al provvedimento emanato sulla base di dichiarazioni non veritiere, di cui all'art. 47 del D.P.R. del 28/12/00 n. 445, ai sensi e per gli effetti dell'art. 47 del citato D.P.R. 445/2000, sotto la propria responsabilità </w:t>
      </w:r>
    </w:p>
    <w:p w14:paraId="7260FD43" w14:textId="77777777" w:rsidR="000B6FC3" w:rsidRDefault="0065703F">
      <w:pPr>
        <w:pStyle w:val="Didefault"/>
        <w:spacing w:before="0"/>
        <w:jc w:val="both"/>
        <w:rPr>
          <w:rFonts w:ascii="Calibri" w:eastAsia="Calibri" w:hAnsi="Calibri" w:cs="Calibri"/>
          <w:b/>
          <w:bCs/>
        </w:rPr>
      </w:pPr>
      <w:r>
        <w:rPr>
          <w:rFonts w:ascii="Calibri" w:hAnsi="Calibri"/>
          <w:b/>
          <w:bCs/>
          <w:lang w:val="de-DE"/>
        </w:rPr>
        <w:t>DICHIARA</w:t>
      </w:r>
    </w:p>
    <w:p w14:paraId="0DE0F246" w14:textId="77777777" w:rsidR="000B6FC3" w:rsidRDefault="0065703F">
      <w:pPr>
        <w:pStyle w:val="Didefault"/>
        <w:spacing w:before="0"/>
        <w:jc w:val="both"/>
        <w:rPr>
          <w:rFonts w:ascii="Calibri" w:eastAsia="Calibri" w:hAnsi="Calibri" w:cs="Calibri"/>
          <w:b/>
          <w:bCs/>
        </w:rPr>
      </w:pPr>
      <w:r>
        <w:rPr>
          <w:rFonts w:ascii="Calibri" w:hAnsi="Calibri"/>
          <w:b/>
          <w:bCs/>
        </w:rPr>
        <w:t>- Che i dati e le informazioni del presente curriculum vitae corrispondono al vero,</w:t>
      </w:r>
    </w:p>
    <w:p w14:paraId="09BB0F85" w14:textId="77777777" w:rsidR="000B6FC3" w:rsidRDefault="0065703F">
      <w:pPr>
        <w:pStyle w:val="Didefault"/>
        <w:spacing w:before="0"/>
        <w:jc w:val="both"/>
        <w:rPr>
          <w:rFonts w:ascii="Calibri" w:eastAsia="Calibri" w:hAnsi="Calibri" w:cs="Calibri"/>
          <w:b/>
          <w:bCs/>
        </w:rPr>
      </w:pPr>
      <w:r>
        <w:rPr>
          <w:rFonts w:ascii="Calibri" w:hAnsi="Calibri"/>
          <w:b/>
          <w:bCs/>
        </w:rPr>
        <w:t xml:space="preserve">- Di aver preso visione </w:t>
      </w:r>
      <w:proofErr w:type="spellStart"/>
      <w:r>
        <w:rPr>
          <w:rFonts w:ascii="Calibri" w:hAnsi="Calibri"/>
          <w:b/>
          <w:bCs/>
        </w:rPr>
        <w:t>dell</w:t>
      </w:r>
      <w:proofErr w:type="spellEnd"/>
      <w:r>
        <w:rPr>
          <w:rFonts w:ascii="Calibri" w:hAnsi="Calibri"/>
          <w:b/>
          <w:bCs/>
          <w:rtl/>
        </w:rPr>
        <w:t>’</w:t>
      </w:r>
      <w:r>
        <w:rPr>
          <w:rFonts w:ascii="Calibri" w:hAnsi="Calibri"/>
          <w:b/>
          <w:bCs/>
        </w:rPr>
        <w:t xml:space="preserve">Informativa privacy, di cui </w:t>
      </w:r>
      <w:proofErr w:type="spellStart"/>
      <w:r>
        <w:rPr>
          <w:rFonts w:ascii="Calibri" w:hAnsi="Calibri"/>
          <w:b/>
          <w:bCs/>
        </w:rPr>
        <w:t>all</w:t>
      </w:r>
      <w:proofErr w:type="spellEnd"/>
      <w:r>
        <w:rPr>
          <w:rFonts w:ascii="Calibri" w:hAnsi="Calibri"/>
          <w:b/>
          <w:bCs/>
          <w:rtl/>
        </w:rPr>
        <w:t>’</w:t>
      </w:r>
      <w:r>
        <w:rPr>
          <w:rFonts w:ascii="Calibri" w:hAnsi="Calibri"/>
          <w:b/>
          <w:bCs/>
        </w:rPr>
        <w:t>art. 13 del. D. Lgs. n.196/2003.</w:t>
      </w:r>
    </w:p>
    <w:p w14:paraId="684F1B9C" w14:textId="77777777" w:rsidR="000B6FC3" w:rsidRDefault="000B6FC3">
      <w:pPr>
        <w:pStyle w:val="Didefault"/>
        <w:spacing w:before="0"/>
        <w:jc w:val="both"/>
        <w:rPr>
          <w:rFonts w:ascii="Calibri" w:eastAsia="Calibri" w:hAnsi="Calibri" w:cs="Calibri"/>
          <w:b/>
          <w:bCs/>
        </w:rPr>
      </w:pPr>
    </w:p>
    <w:p w14:paraId="3DE315A6" w14:textId="77777777" w:rsidR="000B6FC3" w:rsidRDefault="0065703F">
      <w:pPr>
        <w:pStyle w:val="Didefault"/>
        <w:spacing w:before="0"/>
        <w:jc w:val="both"/>
        <w:rPr>
          <w:rFonts w:ascii="Calibri" w:eastAsia="Calibri" w:hAnsi="Calibri" w:cs="Calibri"/>
          <w:b/>
          <w:bCs/>
        </w:rPr>
      </w:pPr>
      <w:r>
        <w:rPr>
          <w:rFonts w:ascii="Calibri" w:hAnsi="Calibri"/>
          <w:b/>
          <w:bCs/>
          <w:lang w:val="de-DE"/>
        </w:rPr>
        <w:t>AUTORIZZA</w:t>
      </w:r>
    </w:p>
    <w:p w14:paraId="4BC2634F" w14:textId="77777777" w:rsidR="000B6FC3" w:rsidRDefault="0065703F">
      <w:pPr>
        <w:pStyle w:val="Didefault"/>
        <w:spacing w:before="0"/>
        <w:jc w:val="both"/>
        <w:rPr>
          <w:rFonts w:ascii="Calibri" w:eastAsia="Calibri" w:hAnsi="Calibri" w:cs="Calibri"/>
          <w:b/>
          <w:bCs/>
        </w:rPr>
      </w:pPr>
      <w:r>
        <w:rPr>
          <w:rFonts w:ascii="Calibri" w:hAnsi="Calibri"/>
          <w:b/>
          <w:bCs/>
        </w:rPr>
        <w:t>il trattamento dei dati personali ai sensi del Decreto Legislativo 30 giugno 2003, n. 196 "Codice in materia di protezione dei dati personali”.</w:t>
      </w:r>
    </w:p>
    <w:p w14:paraId="7B68BE03" w14:textId="77777777" w:rsidR="000B6FC3" w:rsidRDefault="000B6FC3">
      <w:pPr>
        <w:pStyle w:val="Didefault"/>
        <w:spacing w:before="0"/>
        <w:rPr>
          <w:rFonts w:ascii="Calibri" w:eastAsia="Calibri" w:hAnsi="Calibri" w:cs="Calibri"/>
        </w:rPr>
      </w:pPr>
    </w:p>
    <w:p w14:paraId="7C4E8401" w14:textId="394B4068" w:rsidR="000B6FC3" w:rsidRDefault="0065703F">
      <w:pPr>
        <w:pStyle w:val="Didefault"/>
        <w:spacing w:before="0"/>
        <w:rPr>
          <w:rFonts w:ascii="Calibri" w:hAnsi="Calibri"/>
          <w:lang w:val="en-US"/>
        </w:rPr>
      </w:pPr>
      <w:r>
        <w:rPr>
          <w:rFonts w:ascii="Calibri" w:hAnsi="Calibri"/>
          <w:lang w:val="en-US"/>
        </w:rPr>
        <w:t xml:space="preserve">Data </w:t>
      </w:r>
      <w:r w:rsidR="00117D1B">
        <w:rPr>
          <w:rFonts w:ascii="Calibri" w:hAnsi="Calibri"/>
          <w:lang w:val="en-US"/>
        </w:rPr>
        <w:t>BOLOGNA</w:t>
      </w:r>
      <w:r>
        <w:rPr>
          <w:rFonts w:ascii="Calibri" w:hAnsi="Calibri"/>
          <w:lang w:val="en-US"/>
        </w:rPr>
        <w:t xml:space="preserve">, </w:t>
      </w:r>
      <w:r w:rsidR="00117D1B">
        <w:rPr>
          <w:rFonts w:ascii="Calibri" w:hAnsi="Calibri"/>
          <w:lang w:val="en-US"/>
        </w:rPr>
        <w:t xml:space="preserve">15 </w:t>
      </w:r>
      <w:proofErr w:type="spellStart"/>
      <w:r w:rsidR="00117D1B">
        <w:rPr>
          <w:rFonts w:ascii="Calibri" w:hAnsi="Calibri"/>
          <w:lang w:val="en-US"/>
        </w:rPr>
        <w:t>marzo</w:t>
      </w:r>
      <w:proofErr w:type="spellEnd"/>
      <w:r w:rsidR="00117D1B">
        <w:rPr>
          <w:rFonts w:ascii="Calibri" w:hAnsi="Calibri"/>
          <w:lang w:val="en-US"/>
        </w:rPr>
        <w:t xml:space="preserve"> 2023</w:t>
      </w:r>
    </w:p>
    <w:p w14:paraId="16F2A4E9" w14:textId="75AD2AED" w:rsidR="002D1A8E" w:rsidRDefault="002D1A8E">
      <w:pPr>
        <w:pStyle w:val="Didefault"/>
        <w:spacing w:before="0"/>
        <w:rPr>
          <w:rFonts w:ascii="Calibri" w:hAnsi="Calibri"/>
          <w:lang w:val="en-US"/>
        </w:rPr>
      </w:pPr>
    </w:p>
    <w:p w14:paraId="0F54AD5A" w14:textId="060D9D22" w:rsidR="002D1A8E" w:rsidRDefault="002D1A8E">
      <w:pPr>
        <w:pStyle w:val="Didefault"/>
        <w:spacing w:before="0"/>
        <w:rPr>
          <w:rFonts w:ascii="Calibri" w:eastAsia="Calibri" w:hAnsi="Calibri" w:cs="Calibri"/>
        </w:rPr>
      </w:pPr>
      <w:r>
        <w:rPr>
          <w:rFonts w:ascii="Calibri" w:hAnsi="Calibri"/>
          <w:lang w:val="en-US"/>
        </w:rPr>
        <w:t>FIRMA</w:t>
      </w:r>
    </w:p>
    <w:p w14:paraId="6B2B1192" w14:textId="6B934447" w:rsidR="000B6FC3" w:rsidRDefault="008B196A">
      <w:pPr>
        <w:pStyle w:val="Didefault"/>
        <w:spacing w:before="0"/>
        <w:rPr>
          <w:rFonts w:ascii="Calibri" w:eastAsia="Calibri" w:hAnsi="Calibri" w:cs="Calibri"/>
        </w:rPr>
      </w:pPr>
      <w:r>
        <w:rPr>
          <w:rFonts w:ascii="Calibri" w:hAnsi="Calibri"/>
          <w:b/>
          <w:bCs/>
          <w:noProof/>
          <w:lang w:val="de-DE"/>
          <w14:textOutline w14:w="0" w14:cap="rnd" w14:cmpd="sng" w14:algn="ctr">
            <w14:noFill/>
            <w14:prstDash w14:val="solid"/>
            <w14:bevel/>
          </w14:textOutline>
        </w:rPr>
        <w:t xml:space="preserve"> </w:t>
      </w:r>
      <w:r>
        <w:rPr>
          <w:rFonts w:ascii="Calibri" w:hAnsi="Calibri"/>
          <w:b/>
          <w:bCs/>
          <w:noProof/>
          <w:lang w:val="de-DE"/>
          <w14:textOutline w14:w="0" w14:cap="rnd" w14:cmpd="sng" w14:algn="ctr">
            <w14:noFill/>
            <w14:prstDash w14:val="solid"/>
            <w14:bevel/>
          </w14:textOutline>
        </w:rPr>
        <w:drawing>
          <wp:inline distT="0" distB="0" distL="0" distR="0" wp14:anchorId="72F0F3E7" wp14:editId="20C9D829">
            <wp:extent cx="1003300" cy="547867"/>
            <wp:effectExtent l="0" t="0" r="0" b="0"/>
            <wp:docPr id="2" name="Immagine 2"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grafico&#10;&#10;Descrizione generata automaticamente"/>
                    <pic:cNvPicPr/>
                  </pic:nvPicPr>
                  <pic:blipFill>
                    <a:blip r:embed="rId113">
                      <a:extLst>
                        <a:ext uri="{28A0092B-C50C-407E-A947-70E740481C1C}">
                          <a14:useLocalDpi xmlns:a14="http://schemas.microsoft.com/office/drawing/2010/main" val="0"/>
                        </a:ext>
                      </a:extLst>
                    </a:blip>
                    <a:stretch>
                      <a:fillRect/>
                    </a:stretch>
                  </pic:blipFill>
                  <pic:spPr>
                    <a:xfrm>
                      <a:off x="0" y="0"/>
                      <a:ext cx="1015801" cy="554693"/>
                    </a:xfrm>
                    <a:prstGeom prst="rect">
                      <a:avLst/>
                    </a:prstGeom>
                  </pic:spPr>
                </pic:pic>
              </a:graphicData>
            </a:graphic>
          </wp:inline>
        </w:drawing>
      </w:r>
    </w:p>
    <w:p w14:paraId="6E4E0DF0" w14:textId="77777777" w:rsidR="000B6FC3" w:rsidRDefault="000B6FC3">
      <w:pPr>
        <w:pStyle w:val="Didefault"/>
        <w:spacing w:before="0"/>
        <w:rPr>
          <w:rFonts w:ascii="Calibri" w:eastAsia="Calibri" w:hAnsi="Calibri" w:cs="Calibri"/>
        </w:rPr>
      </w:pPr>
    </w:p>
    <w:p w14:paraId="0B0C2DC4" w14:textId="77777777" w:rsidR="008B196A" w:rsidRDefault="0065703F">
      <w:pPr>
        <w:pStyle w:val="Didefault"/>
        <w:spacing w:before="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3768423" w14:textId="77777777" w:rsidR="008B196A" w:rsidRDefault="008B196A">
      <w:pPr>
        <w:pStyle w:val="Didefault"/>
        <w:spacing w:before="0"/>
        <w:rPr>
          <w:rFonts w:ascii="Calibri" w:eastAsia="Calibri" w:hAnsi="Calibri" w:cs="Calibri"/>
        </w:rPr>
      </w:pPr>
      <w:r>
        <w:rPr>
          <w:rFonts w:ascii="Calibri" w:eastAsia="Calibri" w:hAnsi="Calibri" w:cs="Calibri"/>
        </w:rPr>
        <w:t xml:space="preserve">                                                                                            </w:t>
      </w:r>
    </w:p>
    <w:p w14:paraId="4379B2CA" w14:textId="74C38C62" w:rsidR="000B6FC3" w:rsidRDefault="008B196A">
      <w:pPr>
        <w:pStyle w:val="Didefault"/>
        <w:spacing w:before="0"/>
      </w:pPr>
      <w:r>
        <w:rPr>
          <w:rFonts w:ascii="Calibri" w:eastAsia="Calibri" w:hAnsi="Calibri" w:cs="Calibri"/>
        </w:rPr>
        <w:t xml:space="preserve">                                                                                           </w:t>
      </w:r>
    </w:p>
    <w:sectPr w:rsidR="000B6FC3">
      <w:headerReference w:type="default" r:id="rId114"/>
      <w:footerReference w:type="default" r:id="rId1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2E29" w14:textId="77777777" w:rsidR="003B6AD3" w:rsidRDefault="003B6AD3">
      <w:r>
        <w:separator/>
      </w:r>
    </w:p>
  </w:endnote>
  <w:endnote w:type="continuationSeparator" w:id="0">
    <w:p w14:paraId="4032C48A" w14:textId="77777777" w:rsidR="003B6AD3" w:rsidRDefault="003B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4355" w14:textId="77777777" w:rsidR="003F2EA6" w:rsidRDefault="003F2EA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C2F7" w14:textId="77777777" w:rsidR="003B6AD3" w:rsidRDefault="003B6AD3">
      <w:r>
        <w:separator/>
      </w:r>
    </w:p>
  </w:footnote>
  <w:footnote w:type="continuationSeparator" w:id="0">
    <w:p w14:paraId="6D8CB78A" w14:textId="77777777" w:rsidR="003B6AD3" w:rsidRDefault="003B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CF5F" w14:textId="77777777" w:rsidR="003F2EA6" w:rsidRDefault="003F2EA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7422"/>
    <w:multiLevelType w:val="hybridMultilevel"/>
    <w:tmpl w:val="05E45F1C"/>
    <w:numStyleLink w:val="Stileimportato7"/>
  </w:abstractNum>
  <w:abstractNum w:abstractNumId="1" w15:restartNumberingAfterBreak="0">
    <w:nsid w:val="09A1194B"/>
    <w:multiLevelType w:val="hybridMultilevel"/>
    <w:tmpl w:val="0F6CF4EE"/>
    <w:numStyleLink w:val="Stileimportato4"/>
  </w:abstractNum>
  <w:abstractNum w:abstractNumId="2" w15:restartNumberingAfterBreak="0">
    <w:nsid w:val="114F3D22"/>
    <w:multiLevelType w:val="hybridMultilevel"/>
    <w:tmpl w:val="0F6CF4EE"/>
    <w:styleLink w:val="Stileimportato4"/>
    <w:lvl w:ilvl="0" w:tplc="FFFFFFFF">
      <w:start w:val="1"/>
      <w:numFmt w:val="bullet"/>
      <w:lvlText w:val="o"/>
      <w:lvlJc w:val="left"/>
      <w:pPr>
        <w:tabs>
          <w:tab w:val="left" w:pos="28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FFFFFF">
      <w:start w:val="1"/>
      <w:numFmt w:val="bullet"/>
      <w:lvlText w:val="o"/>
      <w:lvlJc w:val="left"/>
      <w:pPr>
        <w:tabs>
          <w:tab w:val="left" w:pos="2809"/>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FFFFFF">
      <w:start w:val="1"/>
      <w:numFmt w:val="bullet"/>
      <w:lvlText w:val="▪"/>
      <w:lvlJc w:val="left"/>
      <w:pPr>
        <w:tabs>
          <w:tab w:val="left" w:pos="2809"/>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FFFFFF">
      <w:start w:val="1"/>
      <w:numFmt w:val="bullet"/>
      <w:lvlText w:val="•"/>
      <w:lvlJc w:val="left"/>
      <w:pPr>
        <w:ind w:left="2809" w:hanging="2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FFFFFF">
      <w:start w:val="1"/>
      <w:numFmt w:val="bullet"/>
      <w:lvlText w:val="o"/>
      <w:lvlJc w:val="left"/>
      <w:pPr>
        <w:tabs>
          <w:tab w:val="left" w:pos="2809"/>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FFFFFF">
      <w:start w:val="1"/>
      <w:numFmt w:val="bullet"/>
      <w:lvlText w:val="▪"/>
      <w:lvlJc w:val="left"/>
      <w:pPr>
        <w:tabs>
          <w:tab w:val="left" w:pos="2809"/>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FFFFFF">
      <w:start w:val="1"/>
      <w:numFmt w:val="bullet"/>
      <w:lvlText w:val="•"/>
      <w:lvlJc w:val="left"/>
      <w:pPr>
        <w:tabs>
          <w:tab w:val="left" w:pos="2809"/>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FFFFFF">
      <w:start w:val="1"/>
      <w:numFmt w:val="bullet"/>
      <w:lvlText w:val="o"/>
      <w:lvlJc w:val="left"/>
      <w:pPr>
        <w:tabs>
          <w:tab w:val="left" w:pos="2809"/>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FFFFFF">
      <w:start w:val="1"/>
      <w:numFmt w:val="bullet"/>
      <w:lvlText w:val="▪"/>
      <w:lvlJc w:val="left"/>
      <w:pPr>
        <w:tabs>
          <w:tab w:val="left" w:pos="2809"/>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159A7846"/>
    <w:multiLevelType w:val="hybridMultilevel"/>
    <w:tmpl w:val="D7E4FE50"/>
    <w:styleLink w:val="Stileimportato5"/>
    <w:lvl w:ilvl="0" w:tplc="FFFFFFFF">
      <w:start w:val="1"/>
      <w:numFmt w:val="bullet"/>
      <w:lvlText w:val="o"/>
      <w:lvlJc w:val="left"/>
      <w:pPr>
        <w:tabs>
          <w:tab w:val="left" w:pos="28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FFFFFF">
      <w:start w:val="1"/>
      <w:numFmt w:val="bullet"/>
      <w:lvlText w:val="o"/>
      <w:lvlJc w:val="left"/>
      <w:pPr>
        <w:tabs>
          <w:tab w:val="left" w:pos="2809"/>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FFFFFF">
      <w:start w:val="1"/>
      <w:numFmt w:val="bullet"/>
      <w:lvlText w:val="▪"/>
      <w:lvlJc w:val="left"/>
      <w:pPr>
        <w:tabs>
          <w:tab w:val="left" w:pos="2809"/>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FFFFFF">
      <w:start w:val="1"/>
      <w:numFmt w:val="bullet"/>
      <w:lvlText w:val="•"/>
      <w:lvlJc w:val="left"/>
      <w:pPr>
        <w:ind w:left="2809" w:hanging="2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FFFFFF">
      <w:start w:val="1"/>
      <w:numFmt w:val="bullet"/>
      <w:lvlText w:val="o"/>
      <w:lvlJc w:val="left"/>
      <w:pPr>
        <w:tabs>
          <w:tab w:val="left" w:pos="2809"/>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FFFFFF">
      <w:start w:val="1"/>
      <w:numFmt w:val="bullet"/>
      <w:lvlText w:val="▪"/>
      <w:lvlJc w:val="left"/>
      <w:pPr>
        <w:tabs>
          <w:tab w:val="left" w:pos="2809"/>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FFFFFF">
      <w:start w:val="1"/>
      <w:numFmt w:val="bullet"/>
      <w:lvlText w:val="•"/>
      <w:lvlJc w:val="left"/>
      <w:pPr>
        <w:tabs>
          <w:tab w:val="left" w:pos="2809"/>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FFFFFF">
      <w:start w:val="1"/>
      <w:numFmt w:val="bullet"/>
      <w:lvlText w:val="o"/>
      <w:lvlJc w:val="left"/>
      <w:pPr>
        <w:tabs>
          <w:tab w:val="left" w:pos="2809"/>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FFFFFF">
      <w:start w:val="1"/>
      <w:numFmt w:val="bullet"/>
      <w:lvlText w:val="▪"/>
      <w:lvlJc w:val="left"/>
      <w:pPr>
        <w:tabs>
          <w:tab w:val="left" w:pos="2809"/>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B9C7724"/>
    <w:multiLevelType w:val="hybridMultilevel"/>
    <w:tmpl w:val="05E45F1C"/>
    <w:styleLink w:val="Stileimportato7"/>
    <w:lvl w:ilvl="0" w:tplc="FFFFFFFF">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7941E8"/>
    <w:multiLevelType w:val="hybridMultilevel"/>
    <w:tmpl w:val="1BD66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6621"/>
    <w:multiLevelType w:val="hybridMultilevel"/>
    <w:tmpl w:val="F078CB9A"/>
    <w:numStyleLink w:val="Stileimportato9"/>
  </w:abstractNum>
  <w:abstractNum w:abstractNumId="7" w15:restartNumberingAfterBreak="0">
    <w:nsid w:val="2D4B5055"/>
    <w:multiLevelType w:val="hybridMultilevel"/>
    <w:tmpl w:val="9DCC3F2E"/>
    <w:numStyleLink w:val="Stileimportato3"/>
  </w:abstractNum>
  <w:abstractNum w:abstractNumId="8" w15:restartNumberingAfterBreak="0">
    <w:nsid w:val="379D4E8B"/>
    <w:multiLevelType w:val="hybridMultilevel"/>
    <w:tmpl w:val="F078CB9A"/>
    <w:styleLink w:val="Stileimportato9"/>
    <w:lvl w:ilvl="0" w:tplc="FFFFFFFF">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50206D"/>
    <w:multiLevelType w:val="hybridMultilevel"/>
    <w:tmpl w:val="F2A8D70E"/>
    <w:numStyleLink w:val="Stileimportato11"/>
  </w:abstractNum>
  <w:abstractNum w:abstractNumId="10" w15:restartNumberingAfterBreak="0">
    <w:nsid w:val="52FE2815"/>
    <w:multiLevelType w:val="hybridMultilevel"/>
    <w:tmpl w:val="3E141914"/>
    <w:numStyleLink w:val="Stileimportato2"/>
  </w:abstractNum>
  <w:abstractNum w:abstractNumId="11" w15:restartNumberingAfterBreak="0">
    <w:nsid w:val="59816A1E"/>
    <w:multiLevelType w:val="hybridMultilevel"/>
    <w:tmpl w:val="B6D6CF8C"/>
    <w:styleLink w:val="Stileimportato12"/>
    <w:lvl w:ilvl="0" w:tplc="FFFFFFFF">
      <w:start w:val="1"/>
      <w:numFmt w:val="decimal"/>
      <w:lvlText w:val="%1."/>
      <w:lvlJc w:val="left"/>
      <w:pPr>
        <w:ind w:left="75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tplc="FFFFFFFF">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2" w:tplc="FFFFFFFF">
      <w:start w:val="1"/>
      <w:numFmt w:val="lowerRoman"/>
      <w:lvlText w:val="%3."/>
      <w:lvlJc w:val="left"/>
      <w:pPr>
        <w:ind w:left="2187" w:hanging="3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3" w:tplc="FFFFFFFF">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4" w:tplc="FFFFFFFF">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5" w:tplc="FFFFFFFF">
      <w:start w:val="1"/>
      <w:numFmt w:val="lowerRoman"/>
      <w:lvlText w:val="%6."/>
      <w:lvlJc w:val="left"/>
      <w:pPr>
        <w:ind w:left="4347" w:hanging="3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6" w:tplc="FFFFFFFF">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7" w:tplc="FFFFFFFF">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8" w:tplc="FFFFFFFF">
      <w:start w:val="1"/>
      <w:numFmt w:val="lowerRoman"/>
      <w:lvlText w:val="%9."/>
      <w:lvlJc w:val="left"/>
      <w:pPr>
        <w:ind w:left="6507" w:hanging="3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2" w15:restartNumberingAfterBreak="0">
    <w:nsid w:val="65081D88"/>
    <w:multiLevelType w:val="hybridMultilevel"/>
    <w:tmpl w:val="3E141914"/>
    <w:styleLink w:val="Stileimportato2"/>
    <w:lvl w:ilvl="0" w:tplc="FFFFFFFF">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0B3036"/>
    <w:multiLevelType w:val="hybridMultilevel"/>
    <w:tmpl w:val="D7E4FE50"/>
    <w:numStyleLink w:val="Stileimportato5"/>
  </w:abstractNum>
  <w:abstractNum w:abstractNumId="14" w15:restartNumberingAfterBreak="0">
    <w:nsid w:val="69390AE2"/>
    <w:multiLevelType w:val="hybridMultilevel"/>
    <w:tmpl w:val="B6D6CF8C"/>
    <w:numStyleLink w:val="Stileimportato12"/>
  </w:abstractNum>
  <w:abstractNum w:abstractNumId="15" w15:restartNumberingAfterBreak="0">
    <w:nsid w:val="744F50EE"/>
    <w:multiLevelType w:val="hybridMultilevel"/>
    <w:tmpl w:val="F2A8D70E"/>
    <w:styleLink w:val="Stileimportato11"/>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86A4C0D"/>
    <w:multiLevelType w:val="hybridMultilevel"/>
    <w:tmpl w:val="9DCC3F2E"/>
    <w:styleLink w:val="Stileimportato3"/>
    <w:lvl w:ilvl="0" w:tplc="FFFFFFFF">
      <w:start w:val="1"/>
      <w:numFmt w:val="bullet"/>
      <w:lvlText w:val="o"/>
      <w:lvlJc w:val="left"/>
      <w:pPr>
        <w:tabs>
          <w:tab w:val="left" w:pos="28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2809"/>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2809"/>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09" w:hanging="2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2809"/>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2809"/>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2809"/>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2809"/>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2809"/>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0"/>
  </w:num>
  <w:num w:numId="3">
    <w:abstractNumId w:val="16"/>
  </w:num>
  <w:num w:numId="4">
    <w:abstractNumId w:val="7"/>
  </w:num>
  <w:num w:numId="5">
    <w:abstractNumId w:val="2"/>
  </w:num>
  <w:num w:numId="6">
    <w:abstractNumId w:val="1"/>
  </w:num>
  <w:num w:numId="7">
    <w:abstractNumId w:val="3"/>
  </w:num>
  <w:num w:numId="8">
    <w:abstractNumId w:val="13"/>
  </w:num>
  <w:num w:numId="9">
    <w:abstractNumId w:val="4"/>
  </w:num>
  <w:num w:numId="10">
    <w:abstractNumId w:val="0"/>
  </w:num>
  <w:num w:numId="11">
    <w:abstractNumId w:val="8"/>
  </w:num>
  <w:num w:numId="12">
    <w:abstractNumId w:val="6"/>
  </w:num>
  <w:num w:numId="13">
    <w:abstractNumId w:val="15"/>
  </w:num>
  <w:num w:numId="14">
    <w:abstractNumId w:val="9"/>
  </w:num>
  <w:num w:numId="15">
    <w:abstractNumId w:val="11"/>
  </w:num>
  <w:num w:numId="16">
    <w:abstractNumId w:val="14"/>
  </w:num>
  <w:num w:numId="17">
    <w:abstractNumId w:val="14"/>
    <w:lvlOverride w:ilvl="0">
      <w:lvl w:ilvl="0" w:tplc="109EFC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7C1F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52832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7088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E2B7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10378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9A8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561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EC931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lvlOverride w:ilvl="0">
      <w:lvl w:ilvl="0" w:tplc="109EFC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7C1F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52832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7088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E2B7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10378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9A8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561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EC931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4"/>
    <w:lvlOverride w:ilvl="0">
      <w:lvl w:ilvl="0" w:tplc="109EFC8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7C1F6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852832C">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E7088C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E2B7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110378E">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79A877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561DF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C9316">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C3"/>
    <w:rsid w:val="0000689A"/>
    <w:rsid w:val="000B6FC3"/>
    <w:rsid w:val="000E4629"/>
    <w:rsid w:val="001001DB"/>
    <w:rsid w:val="00117D1B"/>
    <w:rsid w:val="0019093C"/>
    <w:rsid w:val="001C1712"/>
    <w:rsid w:val="002D1A8E"/>
    <w:rsid w:val="00317001"/>
    <w:rsid w:val="00331759"/>
    <w:rsid w:val="003B6AD3"/>
    <w:rsid w:val="003F2EA6"/>
    <w:rsid w:val="00450062"/>
    <w:rsid w:val="004D437F"/>
    <w:rsid w:val="004F088A"/>
    <w:rsid w:val="00561D01"/>
    <w:rsid w:val="00587F58"/>
    <w:rsid w:val="0065703F"/>
    <w:rsid w:val="006A7B7E"/>
    <w:rsid w:val="006E3F64"/>
    <w:rsid w:val="007E2FD8"/>
    <w:rsid w:val="007E453C"/>
    <w:rsid w:val="008263B8"/>
    <w:rsid w:val="008A2A6D"/>
    <w:rsid w:val="008B196A"/>
    <w:rsid w:val="00926387"/>
    <w:rsid w:val="009B562D"/>
    <w:rsid w:val="00A3409B"/>
    <w:rsid w:val="00B35FB0"/>
    <w:rsid w:val="00B849A3"/>
    <w:rsid w:val="00BA27CC"/>
    <w:rsid w:val="00BA75C6"/>
    <w:rsid w:val="00BC6EB9"/>
    <w:rsid w:val="00DF26A2"/>
    <w:rsid w:val="00DF5C50"/>
    <w:rsid w:val="00E54BA6"/>
    <w:rsid w:val="00E67281"/>
    <w:rsid w:val="00EE410E"/>
    <w:rsid w:val="00FA5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FE22"/>
  <w15:docId w15:val="{D997486B-924D-BF49-B47A-D97B2A17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EinfAbs">
    <w:name w:val="[Einf. Abs.]"/>
    <w:pPr>
      <w:widowControl w:val="0"/>
      <w:spacing w:line="288" w:lineRule="auto"/>
    </w:pPr>
    <w:rPr>
      <w:rFonts w:ascii="Calibri" w:hAnsi="Calibri" w:cs="Arial Unicode MS"/>
      <w:color w:val="000000"/>
      <w:sz w:val="24"/>
      <w:szCs w:val="24"/>
      <w:u w:color="000000"/>
      <w:lang w:val="de-DE"/>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outline w:val="0"/>
      <w:color w:val="0563C1"/>
      <w:u w:val="single" w:color="0563C1"/>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numbering" w:customStyle="1" w:styleId="Stileimportato7">
    <w:name w:val="Stile importato 7"/>
    <w:pPr>
      <w:numPr>
        <w:numId w:val="9"/>
      </w:numPr>
    </w:pPr>
  </w:style>
  <w:style w:type="numbering" w:customStyle="1" w:styleId="Stileimportato9">
    <w:name w:val="Stile importato 9"/>
    <w:pPr>
      <w:numPr>
        <w:numId w:val="11"/>
      </w:numPr>
    </w:pPr>
  </w:style>
  <w:style w:type="numbering" w:customStyle="1" w:styleId="Stileimportato11">
    <w:name w:val="Stile importato 11"/>
    <w:pPr>
      <w:numPr>
        <w:numId w:val="13"/>
      </w:numPr>
    </w:pPr>
  </w:style>
  <w:style w:type="numbering" w:customStyle="1" w:styleId="Stileimportato12">
    <w:name w:val="Stile importato 12"/>
    <w:pPr>
      <w:numPr>
        <w:numId w:val="15"/>
      </w:numPr>
    </w:pPr>
  </w:style>
  <w:style w:type="character" w:customStyle="1" w:styleId="Hyperlink1">
    <w:name w:val="Hyperlink.1"/>
    <w:basedOn w:val="Hyperlink0"/>
    <w:rPr>
      <w:i/>
      <w:iCs/>
      <w:outline w:val="0"/>
      <w:color w:val="0563C1"/>
      <w:u w:val="single" w:color="0563C1"/>
    </w:rPr>
  </w:style>
  <w:style w:type="character" w:customStyle="1" w:styleId="Nessuno">
    <w:name w:val="Nessuno"/>
  </w:style>
  <w:style w:type="character" w:customStyle="1" w:styleId="Hyperlink2">
    <w:name w:val="Hyperlink.2"/>
    <w:basedOn w:val="Nessuno"/>
    <w:rPr>
      <w:i/>
      <w:iCs/>
      <w:outline w:val="0"/>
      <w:color w:val="0077CC"/>
      <w:u w:val="single" w:color="0077CC"/>
    </w:rPr>
  </w:style>
  <w:style w:type="paragraph" w:styleId="Paragrafoelenco">
    <w:name w:val="List Paragraph"/>
    <w:pPr>
      <w:ind w:left="720"/>
    </w:pPr>
    <w:rPr>
      <w:rFonts w:eastAsia="Times New Roman"/>
      <w:color w:val="000000"/>
      <w:sz w:val="24"/>
      <w:szCs w:val="24"/>
      <w:u w:color="000000"/>
    </w:rPr>
  </w:style>
  <w:style w:type="character" w:customStyle="1" w:styleId="Hyperlink3">
    <w:name w:val="Hyperlink.3"/>
    <w:basedOn w:val="Hyperlink0"/>
    <w:rPr>
      <w:i/>
      <w:iCs/>
      <w:outline w:val="0"/>
      <w:color w:val="000000"/>
      <w:u w:val="single" w:color="0563C1"/>
    </w:rPr>
  </w:style>
  <w:style w:type="character" w:customStyle="1" w:styleId="Corsivo">
    <w:name w:val="Corsivo"/>
    <w:rPr>
      <w:i/>
      <w:iCs/>
      <w:lang w:val="it-IT"/>
    </w:rPr>
  </w:style>
  <w:style w:type="character" w:customStyle="1" w:styleId="Hyperlink4">
    <w:name w:val="Hyperlink.4"/>
    <w:basedOn w:val="Nessuno"/>
    <w:rPr>
      <w:i/>
      <w:iCs/>
      <w:outline w:val="0"/>
      <w:color w:val="551A8B"/>
      <w:u w:val="single" w:color="5419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cris.unibo.it/handle/11585/707183" TargetMode="External"/><Relationship Id="rId117" Type="http://schemas.openxmlformats.org/officeDocument/2006/relationships/theme" Target="theme/theme1.xml"/><Relationship Id="rId21" Type="http://schemas.openxmlformats.org/officeDocument/2006/relationships/hyperlink" Target="https://cris.unibo.it/handle/11585/847821" TargetMode="External"/><Relationship Id="rId42" Type="http://schemas.openxmlformats.org/officeDocument/2006/relationships/hyperlink" Target="https://cris.unibo.it/handle/11585/31314" TargetMode="External"/><Relationship Id="rId47" Type="http://schemas.openxmlformats.org/officeDocument/2006/relationships/hyperlink" Target="https://cris.unibo.it/handle/11585/847546" TargetMode="External"/><Relationship Id="rId63" Type="http://schemas.openxmlformats.org/officeDocument/2006/relationships/hyperlink" Target="https://cris.unibo.it/handle/11585/455768" TargetMode="External"/><Relationship Id="rId68" Type="http://schemas.openxmlformats.org/officeDocument/2006/relationships/hyperlink" Target="https://cris.unibo.it/handle/11585/455770" TargetMode="External"/><Relationship Id="rId84" Type="http://schemas.openxmlformats.org/officeDocument/2006/relationships/hyperlink" Target="https://cris.unibo.it/handle/11585/86760" TargetMode="External"/><Relationship Id="rId89" Type="http://schemas.openxmlformats.org/officeDocument/2006/relationships/hyperlink" Target="https://cris.unibo.it/handle/11585/46217" TargetMode="External"/><Relationship Id="rId112" Type="http://schemas.openxmlformats.org/officeDocument/2006/relationships/hyperlink" Target="https://cris.unibo.it/handle/11585/55635" TargetMode="External"/><Relationship Id="rId16" Type="http://schemas.openxmlformats.org/officeDocument/2006/relationships/hyperlink" Target="https://cris.unibo.it/handle/11585/66570" TargetMode="External"/><Relationship Id="rId107" Type="http://schemas.openxmlformats.org/officeDocument/2006/relationships/hyperlink" Target="https://cris.unibo.it/handle/11585/55588" TargetMode="External"/><Relationship Id="rId11" Type="http://schemas.openxmlformats.org/officeDocument/2006/relationships/hyperlink" Target="https://cris.unibo.it/handle/11585/879125" TargetMode="External"/><Relationship Id="rId24" Type="http://schemas.openxmlformats.org/officeDocument/2006/relationships/hyperlink" Target="https://cris.unibo.it/handle/11585/707178" TargetMode="External"/><Relationship Id="rId32" Type="http://schemas.openxmlformats.org/officeDocument/2006/relationships/hyperlink" Target="https://cris.unibo.it/handle/11585/536384" TargetMode="External"/><Relationship Id="rId37" Type="http://schemas.openxmlformats.org/officeDocument/2006/relationships/hyperlink" Target="https://cris.unibo.it/handle/11585/112335" TargetMode="External"/><Relationship Id="rId40" Type="http://schemas.openxmlformats.org/officeDocument/2006/relationships/hyperlink" Target="https://cris.unibo.it/handle/11585/60048" TargetMode="External"/><Relationship Id="rId45" Type="http://schemas.openxmlformats.org/officeDocument/2006/relationships/hyperlink" Target="https://cris.unibo.it/handle/11585/847833" TargetMode="External"/><Relationship Id="rId53" Type="http://schemas.openxmlformats.org/officeDocument/2006/relationships/hyperlink" Target="https://cris.unibo.it/handle/11585/625395" TargetMode="External"/><Relationship Id="rId58" Type="http://schemas.openxmlformats.org/officeDocument/2006/relationships/hyperlink" Target="https://cris.unibo.it/handle/11585/555062" TargetMode="External"/><Relationship Id="rId66" Type="http://schemas.openxmlformats.org/officeDocument/2006/relationships/hyperlink" Target="https://cris.unibo.it/handle/11585/536383" TargetMode="External"/><Relationship Id="rId74" Type="http://schemas.openxmlformats.org/officeDocument/2006/relationships/hyperlink" Target="https://cris.unibo.it/handle/11585/397960" TargetMode="External"/><Relationship Id="rId79" Type="http://schemas.openxmlformats.org/officeDocument/2006/relationships/hyperlink" Target="https://cris.unibo.it/handle/11585/130246" TargetMode="External"/><Relationship Id="rId87" Type="http://schemas.openxmlformats.org/officeDocument/2006/relationships/hyperlink" Target="https://cris.unibo.it/handle/11585/85988" TargetMode="External"/><Relationship Id="rId102" Type="http://schemas.openxmlformats.org/officeDocument/2006/relationships/hyperlink" Target="https://cris.unibo.it/handle/11585/7437" TargetMode="External"/><Relationship Id="rId110" Type="http://schemas.openxmlformats.org/officeDocument/2006/relationships/hyperlink" Target="https://cris.unibo.it/handle/11585/55596"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ris.unibo.it/handle/11585/536388" TargetMode="External"/><Relationship Id="rId82" Type="http://schemas.openxmlformats.org/officeDocument/2006/relationships/hyperlink" Target="https://cris.unibo.it/handle/11585/86004" TargetMode="External"/><Relationship Id="rId90" Type="http://schemas.openxmlformats.org/officeDocument/2006/relationships/hyperlink" Target="https://cris.unibo.it/handle/11585/46215" TargetMode="External"/><Relationship Id="rId95" Type="http://schemas.openxmlformats.org/officeDocument/2006/relationships/hyperlink" Target="https://cris.unibo.it/handle/11585/31199" TargetMode="External"/><Relationship Id="rId19" Type="http://schemas.openxmlformats.org/officeDocument/2006/relationships/hyperlink" Target="https://cris.unibo.it/handle/11585/903225" TargetMode="External"/><Relationship Id="rId14" Type="http://schemas.openxmlformats.org/officeDocument/2006/relationships/hyperlink" Target="https://cris.unibo.it/handle/11585/129493" TargetMode="External"/><Relationship Id="rId22" Type="http://schemas.openxmlformats.org/officeDocument/2006/relationships/hyperlink" Target="https://cris.unibo.it/handle/11585/847829" TargetMode="External"/><Relationship Id="rId27" Type="http://schemas.openxmlformats.org/officeDocument/2006/relationships/hyperlink" Target="https://cris.unibo.it/handle/11585/739101" TargetMode="External"/><Relationship Id="rId30" Type="http://schemas.openxmlformats.org/officeDocument/2006/relationships/hyperlink" Target="https://cris.unibo.it/handle/11585/575523" TargetMode="External"/><Relationship Id="rId35" Type="http://schemas.openxmlformats.org/officeDocument/2006/relationships/hyperlink" Target="https://cris.unibo.it/handle/11585/128348" TargetMode="External"/><Relationship Id="rId43" Type="http://schemas.openxmlformats.org/officeDocument/2006/relationships/hyperlink" Target="https://cris.unibo.it/handle/11585/31200" TargetMode="External"/><Relationship Id="rId48" Type="http://schemas.openxmlformats.org/officeDocument/2006/relationships/hyperlink" Target="https://cris.unibo.it/handle/11585/707176" TargetMode="External"/><Relationship Id="rId56" Type="http://schemas.openxmlformats.org/officeDocument/2006/relationships/hyperlink" Target="https://cris.unibo.it/handle/11585/629028" TargetMode="External"/><Relationship Id="rId64" Type="http://schemas.openxmlformats.org/officeDocument/2006/relationships/hyperlink" Target="https://cris.unibo.it/handle/11585/576118" TargetMode="External"/><Relationship Id="rId69" Type="http://schemas.openxmlformats.org/officeDocument/2006/relationships/hyperlink" Target="https://cris.unibo.it/handle/11585/455767" TargetMode="External"/><Relationship Id="rId77" Type="http://schemas.openxmlformats.org/officeDocument/2006/relationships/hyperlink" Target="https://cris.unibo.it/handle/11585/112337" TargetMode="External"/><Relationship Id="rId100" Type="http://schemas.openxmlformats.org/officeDocument/2006/relationships/hyperlink" Target="https://cris.unibo.it/handle/11585/130393" TargetMode="External"/><Relationship Id="rId105" Type="http://schemas.openxmlformats.org/officeDocument/2006/relationships/hyperlink" Target="https://cris.unibo.it/handle/11585/154891" TargetMode="External"/><Relationship Id="rId113" Type="http://schemas.openxmlformats.org/officeDocument/2006/relationships/image" Target="media/image4.png"/><Relationship Id="rId8" Type="http://schemas.openxmlformats.org/officeDocument/2006/relationships/image" Target="media/image2.jpeg"/><Relationship Id="rId51" Type="http://schemas.openxmlformats.org/officeDocument/2006/relationships/hyperlink" Target="https://cris.unibo.it/handle/11585/651926" TargetMode="External"/><Relationship Id="rId72" Type="http://schemas.openxmlformats.org/officeDocument/2006/relationships/hyperlink" Target="https://cris.unibo.it/handle/11585/142715" TargetMode="External"/><Relationship Id="rId80" Type="http://schemas.openxmlformats.org/officeDocument/2006/relationships/hyperlink" Target="https://cris.unibo.it/handle/11585/103778" TargetMode="External"/><Relationship Id="rId85" Type="http://schemas.openxmlformats.org/officeDocument/2006/relationships/hyperlink" Target="https://cris.unibo.it/handle/11585/79333" TargetMode="External"/><Relationship Id="rId93" Type="http://schemas.openxmlformats.org/officeDocument/2006/relationships/hyperlink" Target="https://cris.unibo.it/handle/11585/35270" TargetMode="External"/><Relationship Id="rId98" Type="http://schemas.openxmlformats.org/officeDocument/2006/relationships/hyperlink" Target="https://cris.unibo.it/handle/11585/34461" TargetMode="External"/><Relationship Id="rId3" Type="http://schemas.openxmlformats.org/officeDocument/2006/relationships/settings" Target="settings.xml"/><Relationship Id="rId12" Type="http://schemas.openxmlformats.org/officeDocument/2006/relationships/hyperlink" Target="https://cris.unibo.it/handle/11585/619628" TargetMode="External"/><Relationship Id="rId17" Type="http://schemas.openxmlformats.org/officeDocument/2006/relationships/hyperlink" Target="https://cris.unibo.it/handle/11585/46216" TargetMode="External"/><Relationship Id="rId25" Type="http://schemas.openxmlformats.org/officeDocument/2006/relationships/hyperlink" Target="https://cris.unibo.it/handle/11585/739379" TargetMode="External"/><Relationship Id="rId33" Type="http://schemas.openxmlformats.org/officeDocument/2006/relationships/hyperlink" Target="https://cris.unibo.it/handle/11585/555115" TargetMode="External"/><Relationship Id="rId38" Type="http://schemas.openxmlformats.org/officeDocument/2006/relationships/hyperlink" Target="https://cris.unibo.it/handle/11585/98770" TargetMode="External"/><Relationship Id="rId46" Type="http://schemas.openxmlformats.org/officeDocument/2006/relationships/hyperlink" Target="https://cris.unibo.it/handle/11585/847825" TargetMode="External"/><Relationship Id="rId59" Type="http://schemas.openxmlformats.org/officeDocument/2006/relationships/hyperlink" Target="https://cris.unibo.it/handle/11585/553855" TargetMode="External"/><Relationship Id="rId67" Type="http://schemas.openxmlformats.org/officeDocument/2006/relationships/hyperlink" Target="https://cris.unibo.it/handle/11585/397803" TargetMode="External"/><Relationship Id="rId103" Type="http://schemas.openxmlformats.org/officeDocument/2006/relationships/hyperlink" Target="https://cris.unibo.it/handle/11585/7431" TargetMode="External"/><Relationship Id="rId108" Type="http://schemas.openxmlformats.org/officeDocument/2006/relationships/hyperlink" Target="https://cris.unibo.it/handle/11585/112338" TargetMode="External"/><Relationship Id="rId116" Type="http://schemas.openxmlformats.org/officeDocument/2006/relationships/fontTable" Target="fontTable.xml"/><Relationship Id="rId20" Type="http://schemas.openxmlformats.org/officeDocument/2006/relationships/hyperlink" Target="https://cris.unibo.it/handle/11585/847831" TargetMode="External"/><Relationship Id="rId41" Type="http://schemas.openxmlformats.org/officeDocument/2006/relationships/hyperlink" Target="https://cris.unibo.it/handle/11585/59259" TargetMode="External"/><Relationship Id="rId54" Type="http://schemas.openxmlformats.org/officeDocument/2006/relationships/hyperlink" Target="https://cris.unibo.it/handle/11585/644536" TargetMode="External"/><Relationship Id="rId62" Type="http://schemas.openxmlformats.org/officeDocument/2006/relationships/hyperlink" Target="https://cris.unibo.it/handle/11585/525731" TargetMode="External"/><Relationship Id="rId70" Type="http://schemas.openxmlformats.org/officeDocument/2006/relationships/hyperlink" Target="https://cris.unibo.it/handle/11585/397726" TargetMode="External"/><Relationship Id="rId75" Type="http://schemas.openxmlformats.org/officeDocument/2006/relationships/hyperlink" Target="https://cris.unibo.it/handle/11585/128352" TargetMode="External"/><Relationship Id="rId83" Type="http://schemas.openxmlformats.org/officeDocument/2006/relationships/hyperlink" Target="https://cris.unibo.it/handle/11585/98774" TargetMode="External"/><Relationship Id="rId88" Type="http://schemas.openxmlformats.org/officeDocument/2006/relationships/hyperlink" Target="https://cris.unibo.it/handle/11585/55016" TargetMode="External"/><Relationship Id="rId91" Type="http://schemas.openxmlformats.org/officeDocument/2006/relationships/hyperlink" Target="https://cris.unibo.it/handle/11585/59242" TargetMode="External"/><Relationship Id="rId96" Type="http://schemas.openxmlformats.org/officeDocument/2006/relationships/hyperlink" Target="https://cris.unibo.it/handle/11585/35273" TargetMode="External"/><Relationship Id="rId111" Type="http://schemas.openxmlformats.org/officeDocument/2006/relationships/hyperlink" Target="https://cris.unibo.it/handle/11585/556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ris.unibo.it/handle/11585/79073" TargetMode="External"/><Relationship Id="rId23" Type="http://schemas.openxmlformats.org/officeDocument/2006/relationships/hyperlink" Target="https://cris.unibo.it/handle/11585/739082" TargetMode="External"/><Relationship Id="rId28" Type="http://schemas.openxmlformats.org/officeDocument/2006/relationships/hyperlink" Target="https://cris.unibo.it/handle/11585/664162" TargetMode="External"/><Relationship Id="rId36" Type="http://schemas.openxmlformats.org/officeDocument/2006/relationships/hyperlink" Target="https://cris.unibo.it/handle/11585/128825" TargetMode="External"/><Relationship Id="rId49" Type="http://schemas.openxmlformats.org/officeDocument/2006/relationships/hyperlink" Target="https://cris.unibo.it/handle/11585/644591" TargetMode="External"/><Relationship Id="rId57" Type="http://schemas.openxmlformats.org/officeDocument/2006/relationships/hyperlink" Target="https://cris.unibo.it/handle/11585/625371" TargetMode="External"/><Relationship Id="rId106" Type="http://schemas.openxmlformats.org/officeDocument/2006/relationships/hyperlink" Target="https://cris.unibo.it/handle/11585/55014" TargetMode="External"/><Relationship Id="rId114" Type="http://schemas.openxmlformats.org/officeDocument/2006/relationships/header" Target="header1.xml"/><Relationship Id="rId10" Type="http://schemas.openxmlformats.org/officeDocument/2006/relationships/hyperlink" Target="https://www.unibo.it/sitoweb/marco.bazzocchi" TargetMode="External"/><Relationship Id="rId31" Type="http://schemas.openxmlformats.org/officeDocument/2006/relationships/hyperlink" Target="https://cris.unibo.it/handle/11585/598365" TargetMode="External"/><Relationship Id="rId44" Type="http://schemas.openxmlformats.org/officeDocument/2006/relationships/hyperlink" Target="https://cris.unibo.it/handle/11585/847823" TargetMode="External"/><Relationship Id="rId52" Type="http://schemas.openxmlformats.org/officeDocument/2006/relationships/hyperlink" Target="https://cris.unibo.it/handle/11585/659038" TargetMode="External"/><Relationship Id="rId60" Type="http://schemas.openxmlformats.org/officeDocument/2006/relationships/hyperlink" Target="https://cris.unibo.it/handle/11585/573940" TargetMode="External"/><Relationship Id="rId65" Type="http://schemas.openxmlformats.org/officeDocument/2006/relationships/hyperlink" Target="https://cris.unibo.it/handle/11585/525727" TargetMode="External"/><Relationship Id="rId73" Type="http://schemas.openxmlformats.org/officeDocument/2006/relationships/hyperlink" Target="https://cris.unibo.it/handle/11585/218660" TargetMode="External"/><Relationship Id="rId78" Type="http://schemas.openxmlformats.org/officeDocument/2006/relationships/hyperlink" Target="https://cris.unibo.it/handle/11585/112339" TargetMode="External"/><Relationship Id="rId81" Type="http://schemas.openxmlformats.org/officeDocument/2006/relationships/hyperlink" Target="https://cris.unibo.it/handle/11585/103782" TargetMode="External"/><Relationship Id="rId86" Type="http://schemas.openxmlformats.org/officeDocument/2006/relationships/hyperlink" Target="https://cris.unibo.it/handle/11585/74903" TargetMode="External"/><Relationship Id="rId94" Type="http://schemas.openxmlformats.org/officeDocument/2006/relationships/hyperlink" Target="https://cris.unibo.it/handle/11585/34523" TargetMode="External"/><Relationship Id="rId99" Type="http://schemas.openxmlformats.org/officeDocument/2006/relationships/hyperlink" Target="https://cris.unibo.it/handle/11585/19809" TargetMode="External"/><Relationship Id="rId101" Type="http://schemas.openxmlformats.org/officeDocument/2006/relationships/hyperlink" Target="https://cris.unibo.it/handle/11585/7424"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cris.unibo.it/handle/11585/536389" TargetMode="External"/><Relationship Id="rId18" Type="http://schemas.openxmlformats.org/officeDocument/2006/relationships/hyperlink" Target="https://cris.unibo.it/handle/11585/2926" TargetMode="External"/><Relationship Id="rId39" Type="http://schemas.openxmlformats.org/officeDocument/2006/relationships/hyperlink" Target="https://cris.unibo.it/handle/11585/98771" TargetMode="External"/><Relationship Id="rId109" Type="http://schemas.openxmlformats.org/officeDocument/2006/relationships/hyperlink" Target="https://cris.unibo.it/handle/11585/55011" TargetMode="External"/><Relationship Id="rId34" Type="http://schemas.openxmlformats.org/officeDocument/2006/relationships/hyperlink" Target="https://cris.unibo.it/handle/11585/397721" TargetMode="External"/><Relationship Id="rId50" Type="http://schemas.openxmlformats.org/officeDocument/2006/relationships/hyperlink" Target="https://cris.unibo.it/handle/11585/676003" TargetMode="External"/><Relationship Id="rId55" Type="http://schemas.openxmlformats.org/officeDocument/2006/relationships/hyperlink" Target="https://cris.unibo.it/handle/11585/625331" TargetMode="External"/><Relationship Id="rId76" Type="http://schemas.openxmlformats.org/officeDocument/2006/relationships/hyperlink" Target="https://cris.unibo.it/handle/11585/152380" TargetMode="External"/><Relationship Id="rId97" Type="http://schemas.openxmlformats.org/officeDocument/2006/relationships/hyperlink" Target="https://cris.unibo.it/handle/11585/31198" TargetMode="External"/><Relationship Id="rId104" Type="http://schemas.openxmlformats.org/officeDocument/2006/relationships/hyperlink" Target="https://cris.unibo.it/handle/11585/847827" TargetMode="External"/><Relationship Id="rId7" Type="http://schemas.openxmlformats.org/officeDocument/2006/relationships/image" Target="media/image1.png"/><Relationship Id="rId71" Type="http://schemas.openxmlformats.org/officeDocument/2006/relationships/hyperlink" Target="https://cris.unibo.it/handle/11585/154899" TargetMode="External"/><Relationship Id="rId92" Type="http://schemas.openxmlformats.org/officeDocument/2006/relationships/hyperlink" Target="https://cris.unibo.it/handle/11585/39383" TargetMode="External"/><Relationship Id="rId2" Type="http://schemas.openxmlformats.org/officeDocument/2006/relationships/styles" Target="styles.xml"/><Relationship Id="rId29" Type="http://schemas.openxmlformats.org/officeDocument/2006/relationships/hyperlink" Target="https://cris.unibo.it/handle/11585/625350"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6230</Words>
  <Characters>35517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Bazzocchi</dc:creator>
  <cp:lastModifiedBy>Marco Antonio Bazzocchi</cp:lastModifiedBy>
  <cp:revision>2</cp:revision>
  <dcterms:created xsi:type="dcterms:W3CDTF">2023-05-29T09:25:00Z</dcterms:created>
  <dcterms:modified xsi:type="dcterms:W3CDTF">2023-05-29T09:25:00Z</dcterms:modified>
</cp:coreProperties>
</file>